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091B" w14:textId="77777777" w:rsidR="00E354EF" w:rsidRPr="00E354EF" w:rsidRDefault="00E354EF" w:rsidP="00E354EF">
      <w:pPr>
        <w:jc w:val="center"/>
        <w:rPr>
          <w:rFonts w:ascii="Century Gothic" w:hAnsi="Century Gothic"/>
          <w:b/>
          <w:bCs/>
          <w:sz w:val="72"/>
          <w:szCs w:val="72"/>
        </w:rPr>
      </w:pPr>
      <w:r w:rsidRPr="00E354EF">
        <w:rPr>
          <w:rFonts w:ascii="Century Gothic" w:hAnsi="Century Gothic"/>
          <w:b/>
          <w:bCs/>
          <w:sz w:val="72"/>
          <w:szCs w:val="72"/>
        </w:rPr>
        <w:t>AVERAGE RATE OF CHANGE</w:t>
      </w:r>
    </w:p>
    <w:p w14:paraId="63948FA6" w14:textId="77777777" w:rsidR="00E354EF" w:rsidRDefault="00E354EF" w:rsidP="00E354EF">
      <w:pPr>
        <w:jc w:val="center"/>
        <w:rPr>
          <w:rFonts w:ascii="Century Gothic" w:hAnsi="Century Gothic"/>
          <w:b/>
          <w:bCs/>
          <w:sz w:val="72"/>
          <w:szCs w:val="72"/>
        </w:rPr>
      </w:pPr>
      <w:r w:rsidRPr="00E354EF">
        <w:rPr>
          <w:rFonts w:ascii="Century Gothic" w:hAnsi="Century Gothic"/>
          <w:b/>
          <w:bCs/>
          <w:sz w:val="72"/>
          <w:szCs w:val="72"/>
        </w:rPr>
        <w:t>QUESTION STACK ACTIVITY</w:t>
      </w:r>
    </w:p>
    <w:p w14:paraId="61EB11FC" w14:textId="77777777" w:rsidR="00E354EF" w:rsidRDefault="00E354EF" w:rsidP="00E354EF">
      <w:pPr>
        <w:jc w:val="center"/>
        <w:rPr>
          <w:rFonts w:ascii="Century Gothic" w:hAnsi="Century Gothic"/>
          <w:b/>
          <w:bCs/>
          <w:sz w:val="72"/>
          <w:szCs w:val="72"/>
        </w:rPr>
      </w:pPr>
    </w:p>
    <w:p w14:paraId="4724FF1A" w14:textId="59479A1D" w:rsidR="00E354EF" w:rsidRDefault="00E354EF" w:rsidP="00E354EF">
      <w:pPr>
        <w:jc w:val="center"/>
        <w:rPr>
          <w:rFonts w:ascii="Century Gothic" w:hAnsi="Century Gothic"/>
          <w:b/>
          <w:bCs/>
          <w:sz w:val="72"/>
          <w:szCs w:val="72"/>
        </w:rPr>
      </w:pPr>
      <w:r>
        <w:rPr>
          <w:rFonts w:ascii="Century Gothic" w:hAnsi="Century Gothic"/>
          <w:b/>
          <w:bCs/>
          <w:noProof/>
          <w:sz w:val="72"/>
          <w:szCs w:val="72"/>
        </w:rPr>
        <w:drawing>
          <wp:inline distT="0" distB="0" distL="0" distR="0" wp14:anchorId="2AF04126" wp14:editId="2B67F338">
            <wp:extent cx="3912243" cy="5216324"/>
            <wp:effectExtent l="0" t="0" r="0" b="381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8219" cy="5224292"/>
                    </a:xfrm>
                    <a:prstGeom prst="rect">
                      <a:avLst/>
                    </a:prstGeom>
                  </pic:spPr>
                </pic:pic>
              </a:graphicData>
            </a:graphic>
          </wp:inline>
        </w:drawing>
      </w:r>
    </w:p>
    <w:p w14:paraId="404708A4" w14:textId="77777777" w:rsidR="00E354EF" w:rsidRDefault="00E354EF" w:rsidP="00E354EF">
      <w:pPr>
        <w:rPr>
          <w:rFonts w:ascii="Century Gothic" w:hAnsi="Century Gothic"/>
        </w:rPr>
      </w:pPr>
    </w:p>
    <w:p w14:paraId="08142915" w14:textId="77777777" w:rsidR="00E354EF" w:rsidRDefault="00E354EF" w:rsidP="00E354EF">
      <w:pPr>
        <w:jc w:val="center"/>
      </w:pPr>
      <w:r>
        <w:rPr>
          <w:noProof/>
        </w:rPr>
        <w:drawing>
          <wp:inline distT="0" distB="0" distL="0" distR="0" wp14:anchorId="501445AD" wp14:editId="3F533CDF">
            <wp:extent cx="6400800" cy="8432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00800" cy="843280"/>
                    </a:xfrm>
                    <a:prstGeom prst="rect">
                      <a:avLst/>
                    </a:prstGeom>
                  </pic:spPr>
                </pic:pic>
              </a:graphicData>
            </a:graphic>
          </wp:inline>
        </w:drawing>
      </w:r>
    </w:p>
    <w:p w14:paraId="2F0AD82E" w14:textId="77777777" w:rsidR="00CB797E" w:rsidRDefault="00E354EF" w:rsidP="00E354EF">
      <w:pPr>
        <w:jc w:val="center"/>
      </w:pPr>
      <w:r>
        <w:t xml:space="preserve">Activity Created by Sarah Carter | @mathequalslove | mathequalslove.net </w:t>
      </w:r>
    </w:p>
    <w:p w14:paraId="764A2A3D" w14:textId="77777777" w:rsidR="00CB797E" w:rsidRDefault="00CB797E" w:rsidP="00E354EF">
      <w:pPr>
        <w:jc w:val="center"/>
      </w:pPr>
    </w:p>
    <w:p w14:paraId="32FA0CB0" w14:textId="77777777" w:rsidR="00CB797E" w:rsidRDefault="00CB797E" w:rsidP="00E354EF">
      <w:pPr>
        <w:jc w:val="center"/>
      </w:pPr>
    </w:p>
    <w:p w14:paraId="548D3CD9" w14:textId="4F3273A2" w:rsidR="008126ED" w:rsidRDefault="008126ED" w:rsidP="008126ED">
      <w:pPr>
        <w:jc w:val="center"/>
        <w:rPr>
          <w:rFonts w:ascii="Century Gothic" w:hAnsi="Century Gothic"/>
          <w:b/>
          <w:bCs/>
          <w:sz w:val="48"/>
          <w:szCs w:val="48"/>
        </w:rPr>
      </w:pPr>
      <w:r w:rsidRPr="008126ED">
        <w:rPr>
          <w:rFonts w:ascii="Century Gothic" w:hAnsi="Century Gothic"/>
          <w:b/>
          <w:bCs/>
          <w:sz w:val="48"/>
          <w:szCs w:val="48"/>
        </w:rPr>
        <w:t>QUESTION STACK INSTRUCTIONS</w:t>
      </w:r>
    </w:p>
    <w:p w14:paraId="337A3366" w14:textId="1671A3A4" w:rsidR="008126ED" w:rsidRPr="007D3F6D" w:rsidRDefault="0081743E" w:rsidP="007D3F6D">
      <w:pPr>
        <w:pStyle w:val="ListParagraph"/>
        <w:numPr>
          <w:ilvl w:val="0"/>
          <w:numId w:val="1"/>
        </w:numPr>
        <w:rPr>
          <w:rFonts w:ascii="Century Gothic" w:hAnsi="Century Gothic"/>
          <w:sz w:val="24"/>
          <w:szCs w:val="24"/>
        </w:rPr>
      </w:pPr>
      <w:r>
        <w:rPr>
          <w:rFonts w:ascii="Century Gothic" w:hAnsi="Century Gothic"/>
          <w:sz w:val="24"/>
          <w:szCs w:val="24"/>
        </w:rPr>
        <w:t>Students l</w:t>
      </w:r>
      <w:r w:rsidR="008C264C" w:rsidRPr="007D3F6D">
        <w:rPr>
          <w:rFonts w:ascii="Century Gothic" w:hAnsi="Century Gothic"/>
          <w:sz w:val="24"/>
          <w:szCs w:val="24"/>
        </w:rPr>
        <w:t>ay out all of the question stack cards individually with the answer sides facing up. These cards form the "answer bank."</w:t>
      </w:r>
    </w:p>
    <w:p w14:paraId="33D9EBE3" w14:textId="77777777" w:rsidR="0081743E" w:rsidRDefault="007D3F6D" w:rsidP="008126ED">
      <w:pPr>
        <w:pStyle w:val="ListParagraph"/>
        <w:numPr>
          <w:ilvl w:val="0"/>
          <w:numId w:val="1"/>
        </w:numPr>
        <w:rPr>
          <w:rFonts w:ascii="Century Gothic" w:hAnsi="Century Gothic"/>
          <w:sz w:val="24"/>
          <w:szCs w:val="24"/>
        </w:rPr>
      </w:pPr>
      <w:r>
        <w:rPr>
          <w:rFonts w:ascii="Century Gothic" w:hAnsi="Century Gothic"/>
          <w:sz w:val="24"/>
          <w:szCs w:val="24"/>
        </w:rPr>
        <w:t>C</w:t>
      </w:r>
      <w:r w:rsidR="00CD27C8" w:rsidRPr="007D3F6D">
        <w:rPr>
          <w:rFonts w:ascii="Century Gothic" w:hAnsi="Century Gothic"/>
          <w:sz w:val="24"/>
          <w:szCs w:val="24"/>
        </w:rPr>
        <w:t xml:space="preserve">hoose one card to flip over. I have them lay this card on top of their </w:t>
      </w:r>
      <w:r w:rsidR="00CD27C8" w:rsidRPr="007D3F6D">
        <w:rPr>
          <w:rStyle w:val="tasty-link"/>
          <w:rFonts w:ascii="Century Gothic" w:hAnsi="Century Gothic"/>
          <w:sz w:val="24"/>
          <w:szCs w:val="24"/>
        </w:rPr>
        <w:t>laminated</w:t>
      </w:r>
      <w:r w:rsidR="00CD27C8" w:rsidRPr="007D3F6D">
        <w:rPr>
          <w:rFonts w:ascii="Century Gothic" w:hAnsi="Century Gothic"/>
          <w:sz w:val="24"/>
          <w:szCs w:val="24"/>
        </w:rPr>
        <w:t xml:space="preserve"> question stack template</w:t>
      </w:r>
      <w:r>
        <w:rPr>
          <w:rFonts w:ascii="Century Gothic" w:hAnsi="Century Gothic"/>
          <w:sz w:val="24"/>
          <w:szCs w:val="24"/>
        </w:rPr>
        <w:t xml:space="preserve"> (see below)</w:t>
      </w:r>
      <w:r w:rsidR="00CD27C8" w:rsidRPr="007D3F6D">
        <w:rPr>
          <w:rFonts w:ascii="Century Gothic" w:hAnsi="Century Gothic"/>
          <w:sz w:val="24"/>
          <w:szCs w:val="24"/>
        </w:rPr>
        <w:t xml:space="preserve"> so they don't get confused.</w:t>
      </w:r>
    </w:p>
    <w:p w14:paraId="1550958C" w14:textId="77777777" w:rsidR="0081743E" w:rsidRDefault="006A4774" w:rsidP="006A4774">
      <w:pPr>
        <w:pStyle w:val="ListParagraph"/>
        <w:numPr>
          <w:ilvl w:val="0"/>
          <w:numId w:val="1"/>
        </w:numPr>
        <w:rPr>
          <w:rFonts w:ascii="Century Gothic" w:hAnsi="Century Gothic"/>
          <w:sz w:val="24"/>
          <w:szCs w:val="24"/>
        </w:rPr>
      </w:pPr>
      <w:r w:rsidRPr="0081743E">
        <w:rPr>
          <w:rFonts w:ascii="Century Gothic" w:hAnsi="Century Gothic"/>
          <w:sz w:val="24"/>
          <w:szCs w:val="24"/>
        </w:rPr>
        <w:t>Students work out the problem on the card they have just flipped over. When they have decided on an answer, they check the "answer bank" to see if their answer is there.</w:t>
      </w:r>
    </w:p>
    <w:p w14:paraId="4424F419" w14:textId="77777777" w:rsidR="0081743E" w:rsidRPr="0081743E" w:rsidRDefault="006A4774" w:rsidP="006A4774">
      <w:pPr>
        <w:pStyle w:val="ListParagraph"/>
        <w:numPr>
          <w:ilvl w:val="0"/>
          <w:numId w:val="1"/>
        </w:numPr>
        <w:rPr>
          <w:rFonts w:ascii="Century Gothic" w:hAnsi="Century Gothic"/>
          <w:sz w:val="24"/>
          <w:szCs w:val="24"/>
        </w:rPr>
      </w:pPr>
      <w:r w:rsidRPr="0081743E">
        <w:rPr>
          <w:rFonts w:ascii="Century Gothic" w:hAnsi="Century Gothic"/>
        </w:rPr>
        <w:t xml:space="preserve">If their answer is in the answer bank, they are (most likely) correct. If it isn't, they know that they have made a mistake. They need to check their work and/or ask for help. </w:t>
      </w:r>
    </w:p>
    <w:p w14:paraId="3FA457D7" w14:textId="77777777" w:rsidR="00A46BDC" w:rsidRPr="00A46BDC" w:rsidRDefault="006A4774" w:rsidP="006A4774">
      <w:pPr>
        <w:pStyle w:val="ListParagraph"/>
        <w:numPr>
          <w:ilvl w:val="0"/>
          <w:numId w:val="1"/>
        </w:numPr>
        <w:rPr>
          <w:rFonts w:ascii="Century Gothic" w:hAnsi="Century Gothic"/>
          <w:sz w:val="24"/>
          <w:szCs w:val="24"/>
        </w:rPr>
      </w:pPr>
      <w:r w:rsidRPr="0081743E">
        <w:rPr>
          <w:rFonts w:ascii="Century Gothic" w:hAnsi="Century Gothic"/>
        </w:rPr>
        <w:t xml:space="preserve">If the answer is in the answer bank, this card is flipped over to reveal a new question. This process repeats until the last question is flipped over. </w:t>
      </w:r>
    </w:p>
    <w:p w14:paraId="175D6B92" w14:textId="77777777" w:rsidR="00A46BDC" w:rsidRPr="00A46BDC" w:rsidRDefault="006A4774" w:rsidP="006A4774">
      <w:pPr>
        <w:pStyle w:val="ListParagraph"/>
        <w:numPr>
          <w:ilvl w:val="0"/>
          <w:numId w:val="1"/>
        </w:numPr>
        <w:rPr>
          <w:rFonts w:ascii="Century Gothic" w:hAnsi="Century Gothic"/>
          <w:sz w:val="24"/>
          <w:szCs w:val="24"/>
        </w:rPr>
      </w:pPr>
      <w:r w:rsidRPr="00A46BDC">
        <w:rPr>
          <w:rFonts w:ascii="Century Gothic" w:hAnsi="Century Gothic"/>
        </w:rPr>
        <w:t xml:space="preserve">As </w:t>
      </w:r>
      <w:proofErr w:type="spellStart"/>
      <w:r w:rsidRPr="00A46BDC">
        <w:rPr>
          <w:rFonts w:ascii="Century Gothic" w:hAnsi="Century Gothic"/>
        </w:rPr>
        <w:t>students</w:t>
      </w:r>
      <w:proofErr w:type="spellEnd"/>
      <w:r w:rsidRPr="00A46BDC">
        <w:rPr>
          <w:rFonts w:ascii="Century Gothic" w:hAnsi="Century Gothic"/>
        </w:rPr>
        <w:t xml:space="preserve"> progress through the activity, the answer bank shrinks with each question solved. I find that my students' confidence grows as the answer bank shrinks. </w:t>
      </w:r>
    </w:p>
    <w:p w14:paraId="5E6765A8" w14:textId="7423AAD4" w:rsidR="006A4774" w:rsidRPr="00A46BDC" w:rsidRDefault="006A4774" w:rsidP="006A4774">
      <w:pPr>
        <w:pStyle w:val="ListParagraph"/>
        <w:numPr>
          <w:ilvl w:val="0"/>
          <w:numId w:val="1"/>
        </w:numPr>
        <w:rPr>
          <w:rFonts w:ascii="Century Gothic" w:hAnsi="Century Gothic"/>
          <w:sz w:val="24"/>
          <w:szCs w:val="24"/>
        </w:rPr>
      </w:pPr>
      <w:r w:rsidRPr="00A46BDC">
        <w:rPr>
          <w:rFonts w:ascii="Century Gothic" w:hAnsi="Century Gothic"/>
        </w:rPr>
        <w:t xml:space="preserve">The question that ends up on the very top of the question stack will match the answer at the very bottom of the question stack. </w:t>
      </w:r>
    </w:p>
    <w:p w14:paraId="6561FE31" w14:textId="180A4A57" w:rsidR="007D3F6D" w:rsidRDefault="007D3F6D" w:rsidP="007D3F6D">
      <w:pPr>
        <w:pStyle w:val="NormalWeb"/>
        <w:jc w:val="center"/>
        <w:rPr>
          <w:rFonts w:ascii="Century Gothic" w:hAnsi="Century Gothic"/>
        </w:rPr>
      </w:pPr>
      <w:r>
        <w:rPr>
          <w:noProof/>
        </w:rPr>
        <w:drawing>
          <wp:inline distT="0" distB="0" distL="0" distR="0" wp14:anchorId="6CD8B11E" wp14:editId="41529C60">
            <wp:extent cx="5040774" cy="3861593"/>
            <wp:effectExtent l="0" t="0" r="7620" b="5715"/>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9120" cy="3867986"/>
                    </a:xfrm>
                    <a:prstGeom prst="rect">
                      <a:avLst/>
                    </a:prstGeom>
                    <a:noFill/>
                    <a:ln>
                      <a:noFill/>
                    </a:ln>
                  </pic:spPr>
                </pic:pic>
              </a:graphicData>
            </a:graphic>
          </wp:inline>
        </w:drawing>
      </w:r>
    </w:p>
    <w:p w14:paraId="41E7759A" w14:textId="68270E27" w:rsidR="000679C3" w:rsidRDefault="000679C3" w:rsidP="007D3F6D">
      <w:pPr>
        <w:pStyle w:val="NormalWeb"/>
        <w:jc w:val="center"/>
        <w:rPr>
          <w:rFonts w:ascii="Century Gothic" w:hAnsi="Century Gothic"/>
        </w:rPr>
      </w:pPr>
      <w:hyperlink r:id="rId11" w:history="1">
        <w:r w:rsidRPr="000679C3">
          <w:rPr>
            <w:rStyle w:val="Hyperlink"/>
            <w:rFonts w:ascii="Century Gothic" w:hAnsi="Century Gothic"/>
          </w:rPr>
          <w:t>Download Copy of Question Stack Explanation Card for Students</w:t>
        </w:r>
      </w:hyperlink>
    </w:p>
    <w:p w14:paraId="73B668F3" w14:textId="22D0C311" w:rsidR="000679C3" w:rsidRPr="006A4774" w:rsidRDefault="00445C69" w:rsidP="007D3F6D">
      <w:pPr>
        <w:pStyle w:val="NormalWeb"/>
        <w:jc w:val="center"/>
        <w:rPr>
          <w:rFonts w:ascii="Century Gothic" w:hAnsi="Century Gothic"/>
        </w:rPr>
      </w:pPr>
      <w:hyperlink r:id="rId12" w:history="1">
        <w:r w:rsidR="000679C3" w:rsidRPr="00445C69">
          <w:rPr>
            <w:rStyle w:val="Hyperlink"/>
            <w:rFonts w:ascii="Century Gothic" w:hAnsi="Century Gothic"/>
          </w:rPr>
          <w:t>Download Template to Create Your Own Question Stacks</w:t>
        </w:r>
      </w:hyperlink>
    </w:p>
    <w:p w14:paraId="3D047B63" w14:textId="77777777" w:rsidR="006A4774" w:rsidRPr="008126ED" w:rsidRDefault="006A4774" w:rsidP="008126ED">
      <w:pPr>
        <w:rPr>
          <w:rFonts w:ascii="Century Gothic" w:hAnsi="Century Gothic"/>
          <w:sz w:val="24"/>
          <w:szCs w:val="24"/>
        </w:rPr>
      </w:pPr>
    </w:p>
    <w:p w14:paraId="40E7BAE4" w14:textId="5283DBC0" w:rsidR="007E6E8A" w:rsidRDefault="008126ED" w:rsidP="008126ED">
      <w:r>
        <w:br w:type="page"/>
      </w:r>
    </w:p>
    <w:tbl>
      <w:tblPr>
        <w:tblStyle w:val="TableGrid"/>
        <w:tblW w:w="0" w:type="auto"/>
        <w:tblInd w:w="-15" w:type="dxa"/>
        <w:tblLayout w:type="fixed"/>
        <w:tblCellMar>
          <w:left w:w="15" w:type="dxa"/>
          <w:right w:w="15" w:type="dxa"/>
        </w:tblCellMar>
        <w:tblLook w:val="0000" w:firstRow="0" w:lastRow="0" w:firstColumn="0" w:lastColumn="0" w:noHBand="0" w:noVBand="0"/>
      </w:tblPr>
      <w:tblGrid>
        <w:gridCol w:w="5040"/>
        <w:gridCol w:w="5040"/>
      </w:tblGrid>
      <w:tr w:rsidR="00196998" w14:paraId="29F97BD4" w14:textId="77777777" w:rsidTr="00C8024B">
        <w:trPr>
          <w:cantSplit/>
          <w:trHeight w:hRule="exact" w:val="2880"/>
        </w:trPr>
        <w:tc>
          <w:tcPr>
            <w:tcW w:w="5040" w:type="dxa"/>
            <w:vAlign w:val="center"/>
          </w:tcPr>
          <w:p w14:paraId="4C9049F7" w14:textId="77777777" w:rsidR="006472DB" w:rsidRPr="006472DB" w:rsidRDefault="006472DB" w:rsidP="00E71057">
            <w:pPr>
              <w:ind w:left="126" w:right="126"/>
              <w:jc w:val="center"/>
              <w:rPr>
                <w:rFonts w:ascii="HVD Comic Serif Pro" w:eastAsiaTheme="minorEastAsia" w:hAnsi="HVD Comic Serif Pro"/>
                <w:sz w:val="32"/>
                <w:szCs w:val="32"/>
                <w:lang w:val="en-AU"/>
              </w:rPr>
            </w:pPr>
            <w:r w:rsidRPr="006472DB">
              <w:rPr>
                <w:rFonts w:ascii="HVD Comic Serif Pro" w:eastAsiaTheme="minorEastAsia" w:hAnsi="HVD Comic Serif Pro"/>
                <w:sz w:val="32"/>
                <w:szCs w:val="32"/>
                <w:lang w:val="en-AU"/>
              </w:rPr>
              <w:t>Question:</w:t>
            </w:r>
            <w:r>
              <w:rPr>
                <w:rFonts w:ascii="HVD Comic Serif Pro" w:eastAsiaTheme="minorEastAsia" w:hAnsi="HVD Comic Serif Pro"/>
                <w:sz w:val="32"/>
                <w:szCs w:val="32"/>
                <w:lang w:val="en-AU"/>
              </w:rPr>
              <w:br/>
            </w:r>
            <w:r w:rsidRPr="006472DB">
              <w:rPr>
                <w:rFonts w:ascii="HVD Comic Serif Pro" w:eastAsiaTheme="minorEastAsia" w:hAnsi="HVD Comic Serif Pro"/>
                <w:sz w:val="32"/>
                <w:szCs w:val="32"/>
                <w:lang w:val="en-AU"/>
              </w:rPr>
              <w:t xml:space="preserve"> </w:t>
            </w:r>
          </w:p>
          <w:p w14:paraId="79332BF6" w14:textId="77777777" w:rsidR="00196998" w:rsidRPr="00D73D8C" w:rsidRDefault="00D73D8C" w:rsidP="00E71057">
            <w:pPr>
              <w:ind w:left="126" w:right="126"/>
              <w:jc w:val="center"/>
              <w:rPr>
                <w:rFonts w:ascii="HVD Comic Serif Pro" w:eastAsiaTheme="minorEastAsia" w:hAnsi="HVD Comic Serif Pro"/>
              </w:rPr>
            </w:pPr>
            <m:oMathPara>
              <m:oMath>
                <m:r>
                  <m:rPr>
                    <m:sty m:val="p"/>
                  </m:rPr>
                  <w:rPr>
                    <w:rFonts w:ascii="Cambria Math" w:hAnsi="Cambria Math"/>
                  </w:rPr>
                  <m:t>Find the average rate of change for</m:t>
                </m:r>
              </m:oMath>
            </m:oMathPara>
          </w:p>
          <w:p w14:paraId="56725DD9" w14:textId="023E7E5E" w:rsidR="00D73D8C" w:rsidRPr="00D73D8C" w:rsidRDefault="007942AD" w:rsidP="00E71057">
            <w:pPr>
              <w:ind w:left="126" w:right="126"/>
              <w:jc w:val="center"/>
              <w:rPr>
                <w:rFonts w:ascii="HVD Comic Serif Pro" w:eastAsiaTheme="minorEastAsia" w:hAnsi="HVD Comic Serif Pro"/>
                <w:sz w:val="32"/>
                <w:szCs w:val="32"/>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-8x+18  </m:t>
                </m:r>
                <m:r>
                  <m:rPr>
                    <m:sty m:val="p"/>
                  </m:rPr>
                  <w:rPr>
                    <w:rFonts w:ascii="Cambria Math" w:hAnsi="Cambria Math"/>
                  </w:rPr>
                  <m:t>on</m:t>
                </m:r>
                <m:r>
                  <w:rPr>
                    <w:rFonts w:ascii="Cambria Math" w:hAnsi="Cambria Math"/>
                  </w:rPr>
                  <m:t xml:space="preserve"> </m:t>
                </m:r>
                <m:d>
                  <m:dPr>
                    <m:begChr m:val="["/>
                    <m:endChr m:val="]"/>
                    <m:ctrlPr>
                      <w:rPr>
                        <w:rFonts w:ascii="Cambria Math" w:hAnsi="Cambria Math"/>
                        <w:i/>
                      </w:rPr>
                    </m:ctrlPr>
                  </m:dPr>
                  <m:e>
                    <m:r>
                      <w:rPr>
                        <w:rFonts w:ascii="Cambria Math" w:hAnsi="Cambria Math"/>
                      </w:rPr>
                      <m:t>-8, 2</m:t>
                    </m:r>
                  </m:e>
                </m:d>
                <m:r>
                  <w:rPr>
                    <w:rFonts w:ascii="Cambria Math" w:eastAsiaTheme="minorEastAsia" w:hAnsi="Cambria Math"/>
                  </w:rPr>
                  <m:t>.</m:t>
                </m:r>
              </m:oMath>
            </m:oMathPara>
          </w:p>
        </w:tc>
        <w:tc>
          <w:tcPr>
            <w:tcW w:w="5040" w:type="dxa"/>
            <w:vAlign w:val="center"/>
          </w:tcPr>
          <w:p w14:paraId="7C8734DB" w14:textId="77777777" w:rsidR="006472DB" w:rsidRPr="006472DB" w:rsidRDefault="006472DB" w:rsidP="00512DCB">
            <w:pPr>
              <w:jc w:val="center"/>
              <w:rPr>
                <w:rFonts w:eastAsiaTheme="minorEastAsia"/>
                <w:sz w:val="24"/>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r>
              <w:rPr>
                <w:rFonts w:ascii="HVD Comic Serif Pro" w:eastAsiaTheme="minorEastAsia" w:hAnsi="HVD Comic Serif Pro"/>
                <w:sz w:val="32"/>
                <w:szCs w:val="32"/>
                <w:lang w:val="en-AU"/>
              </w:rPr>
              <w:br/>
            </w:r>
          </w:p>
          <w:p w14:paraId="450493DA" w14:textId="77777777" w:rsidR="007942AD" w:rsidRPr="00D73D8C" w:rsidRDefault="007942AD" w:rsidP="007942AD">
            <w:pPr>
              <w:ind w:left="126" w:right="126"/>
              <w:jc w:val="center"/>
              <w:rPr>
                <w:rFonts w:ascii="HVD Comic Serif Pro" w:eastAsiaTheme="minorEastAsia" w:hAnsi="HVD Comic Serif Pro"/>
              </w:rPr>
            </w:pPr>
            <m:oMathPara>
              <m:oMath>
                <m:r>
                  <m:rPr>
                    <m:sty m:val="p"/>
                  </m:rPr>
                  <w:rPr>
                    <w:rFonts w:ascii="Cambria Math" w:hAnsi="Cambria Math"/>
                  </w:rPr>
                  <m:t>Find the average rate of change for</m:t>
                </m:r>
              </m:oMath>
            </m:oMathPara>
          </w:p>
          <w:p w14:paraId="6A03AC65" w14:textId="77894D59" w:rsidR="00196998" w:rsidRDefault="007942AD" w:rsidP="007942AD">
            <w:pPr>
              <w:ind w:left="126" w:right="126"/>
              <w:jc w:val="cente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+7x+6  </m:t>
                </m:r>
                <m:r>
                  <m:rPr>
                    <m:sty m:val="p"/>
                  </m:rPr>
                  <w:rPr>
                    <w:rFonts w:ascii="Cambria Math" w:hAnsi="Cambria Math"/>
                  </w:rPr>
                  <m:t>on</m:t>
                </m:r>
                <m:r>
                  <w:rPr>
                    <w:rFonts w:ascii="Cambria Math" w:hAnsi="Cambria Math"/>
                  </w:rPr>
                  <m:t xml:space="preserve"> </m:t>
                </m:r>
                <m:d>
                  <m:dPr>
                    <m:begChr m:val="["/>
                    <m:endChr m:val="]"/>
                    <m:ctrlPr>
                      <w:rPr>
                        <w:rFonts w:ascii="Cambria Math" w:hAnsi="Cambria Math"/>
                        <w:i/>
                      </w:rPr>
                    </m:ctrlPr>
                  </m:dPr>
                  <m:e>
                    <m:r>
                      <w:rPr>
                        <w:rFonts w:ascii="Cambria Math" w:hAnsi="Cambria Math"/>
                      </w:rPr>
                      <m:t>-4, -1</m:t>
                    </m:r>
                  </m:e>
                </m:d>
                <m:r>
                  <w:rPr>
                    <w:rFonts w:ascii="Cambria Math" w:eastAsiaTheme="minorEastAsia" w:hAnsi="Cambria Math"/>
                  </w:rPr>
                  <m:t>.</m:t>
                </m:r>
              </m:oMath>
            </m:oMathPara>
          </w:p>
        </w:tc>
      </w:tr>
      <w:tr w:rsidR="00196998" w14:paraId="484CAA8F" w14:textId="77777777" w:rsidTr="00C8024B">
        <w:trPr>
          <w:cantSplit/>
          <w:trHeight w:hRule="exact" w:val="2880"/>
        </w:trPr>
        <w:tc>
          <w:tcPr>
            <w:tcW w:w="5040" w:type="dxa"/>
            <w:vAlign w:val="center"/>
          </w:tcPr>
          <w:p w14:paraId="63104563" w14:textId="77777777" w:rsidR="006472DB" w:rsidRDefault="006472DB" w:rsidP="006472DB">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0242CAD9" w14:textId="77777777" w:rsidR="006472DB" w:rsidRPr="009B5F49" w:rsidRDefault="006472DB" w:rsidP="00D66483">
            <w:pPr>
              <w:rPr>
                <w:rFonts w:ascii="HVD Comic Serif Pro" w:eastAsiaTheme="minorEastAsia" w:hAnsi="HVD Comic Serif Pro"/>
                <w:sz w:val="14"/>
                <w:szCs w:val="14"/>
                <w:lang w:val="en-AU"/>
              </w:rPr>
            </w:pPr>
          </w:p>
          <w:p w14:paraId="44E5BF1D" w14:textId="77777777" w:rsidR="009B5F49" w:rsidRPr="009B5F49" w:rsidRDefault="009B5F49" w:rsidP="009B5F49">
            <w:pPr>
              <w:rPr>
                <w:rFonts w:eastAsiaTheme="minorEastAsia"/>
              </w:rPr>
            </w:pPr>
            <m:oMathPara>
              <m:oMathParaPr>
                <m:jc m:val="center"/>
              </m:oMathParaPr>
              <m:oMath>
                <m:r>
                  <m:rPr>
                    <m:sty m:val="p"/>
                  </m:rPr>
                  <w:rPr>
                    <w:rFonts w:ascii="Cambria Math" w:hAnsi="Cambria Math"/>
                  </w:rPr>
                  <m:t xml:space="preserve">Find the average rate of change for </m:t>
                </m:r>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r>
                  <m:rPr>
                    <m:sty m:val="p"/>
                  </m:rPr>
                  <w:rPr>
                    <w:rFonts w:ascii="Cambria Math" w:hAnsi="Cambria Math"/>
                  </w:rPr>
                  <m:t xml:space="preserve">from </m:t>
                </m:r>
              </m:oMath>
            </m:oMathPara>
          </w:p>
          <w:p w14:paraId="070BD5DF" w14:textId="12E0C14F" w:rsidR="009B5F49" w:rsidRPr="009B5F49" w:rsidRDefault="009B5F49" w:rsidP="009B5F49">
            <w:pPr>
              <w:rPr>
                <w:rFonts w:eastAsiaTheme="minorEastAsia"/>
                <w:i/>
              </w:rPr>
            </w:pPr>
            <m:oMathPara>
              <m:oMath>
                <m:r>
                  <w:rPr>
                    <w:rFonts w:ascii="Cambria Math" w:hAnsi="Cambria Math"/>
                  </w:rPr>
                  <m:t xml:space="preserve">x=1 </m:t>
                </m:r>
                <m:r>
                  <m:rPr>
                    <m:sty m:val="p"/>
                  </m:rPr>
                  <w:rPr>
                    <w:rFonts w:ascii="Cambria Math" w:hAnsi="Cambria Math"/>
                  </w:rPr>
                  <m:t xml:space="preserve">to </m:t>
                </m:r>
                <m:r>
                  <w:rPr>
                    <w:rFonts w:ascii="Cambria Math" w:hAnsi="Cambria Math"/>
                  </w:rPr>
                  <m:t>x=8.</m:t>
                </m:r>
                <m:r>
                  <w:rPr>
                    <w:rFonts w:eastAsiaTheme="minorEastAsia"/>
                  </w:rPr>
                  <w:br/>
                </m:r>
              </m:oMath>
            </m:oMathPara>
          </w:p>
          <w:tbl>
            <w:tblPr>
              <w:tblStyle w:val="TableGrid"/>
              <w:tblW w:w="0" w:type="auto"/>
              <w:jc w:val="center"/>
              <w:tblLayout w:type="fixed"/>
              <w:tblLook w:val="04A0" w:firstRow="1" w:lastRow="0" w:firstColumn="1" w:lastColumn="0" w:noHBand="0" w:noVBand="1"/>
            </w:tblPr>
            <w:tblGrid>
              <w:gridCol w:w="1165"/>
              <w:gridCol w:w="812"/>
              <w:gridCol w:w="813"/>
              <w:gridCol w:w="812"/>
              <w:gridCol w:w="813"/>
            </w:tblGrid>
            <w:tr w:rsidR="009B5F49" w14:paraId="7B81D3E9" w14:textId="77777777" w:rsidTr="00232890">
              <w:trPr>
                <w:trHeight w:val="489"/>
                <w:jc w:val="center"/>
              </w:trPr>
              <w:tc>
                <w:tcPr>
                  <w:tcW w:w="1165" w:type="dxa"/>
                  <w:vAlign w:val="center"/>
                </w:tcPr>
                <w:p w14:paraId="368240DF" w14:textId="77777777" w:rsidR="009B5F49" w:rsidRPr="009B5F49" w:rsidRDefault="009B5F49" w:rsidP="009B5F49">
                  <w:pPr>
                    <w:jc w:val="center"/>
                  </w:pPr>
                  <m:oMathPara>
                    <m:oMath>
                      <m:r>
                        <w:rPr>
                          <w:rFonts w:ascii="Cambria Math" w:hAnsi="Cambria Math"/>
                        </w:rPr>
                        <m:t>x</m:t>
                      </m:r>
                    </m:oMath>
                  </m:oMathPara>
                </w:p>
              </w:tc>
              <w:tc>
                <w:tcPr>
                  <w:tcW w:w="812" w:type="dxa"/>
                  <w:vAlign w:val="center"/>
                </w:tcPr>
                <w:p w14:paraId="3DFF81DB" w14:textId="77777777" w:rsidR="009B5F49" w:rsidRPr="009B5F49" w:rsidRDefault="009B5F49" w:rsidP="009B5F49">
                  <w:pPr>
                    <w:jc w:val="center"/>
                  </w:pPr>
                  <m:oMathPara>
                    <m:oMath>
                      <m:r>
                        <w:rPr>
                          <w:rFonts w:ascii="Cambria Math" w:hAnsi="Cambria Math"/>
                        </w:rPr>
                        <m:t>-3</m:t>
                      </m:r>
                    </m:oMath>
                  </m:oMathPara>
                </w:p>
              </w:tc>
              <w:tc>
                <w:tcPr>
                  <w:tcW w:w="813" w:type="dxa"/>
                  <w:vAlign w:val="center"/>
                </w:tcPr>
                <w:p w14:paraId="0E25760B" w14:textId="77777777" w:rsidR="009B5F49" w:rsidRPr="009B5F49" w:rsidRDefault="009B5F49" w:rsidP="009B5F49">
                  <w:pPr>
                    <w:jc w:val="center"/>
                  </w:pPr>
                  <m:oMathPara>
                    <m:oMath>
                      <m:r>
                        <w:rPr>
                          <w:rFonts w:ascii="Cambria Math" w:hAnsi="Cambria Math"/>
                        </w:rPr>
                        <m:t>1</m:t>
                      </m:r>
                    </m:oMath>
                  </m:oMathPara>
                </w:p>
              </w:tc>
              <w:tc>
                <w:tcPr>
                  <w:tcW w:w="812" w:type="dxa"/>
                  <w:vAlign w:val="center"/>
                </w:tcPr>
                <w:p w14:paraId="4E2E4269" w14:textId="77777777" w:rsidR="009B5F49" w:rsidRPr="009B5F49" w:rsidRDefault="009B5F49" w:rsidP="009B5F49">
                  <w:pPr>
                    <w:jc w:val="center"/>
                  </w:pPr>
                  <m:oMathPara>
                    <m:oMath>
                      <m:r>
                        <w:rPr>
                          <w:rFonts w:ascii="Cambria Math" w:hAnsi="Cambria Math"/>
                        </w:rPr>
                        <m:t>4</m:t>
                      </m:r>
                    </m:oMath>
                  </m:oMathPara>
                </w:p>
              </w:tc>
              <w:tc>
                <w:tcPr>
                  <w:tcW w:w="813" w:type="dxa"/>
                  <w:vAlign w:val="center"/>
                </w:tcPr>
                <w:p w14:paraId="5FB69BBF" w14:textId="77777777" w:rsidR="009B5F49" w:rsidRPr="009B5F49" w:rsidRDefault="009B5F49" w:rsidP="009B5F49">
                  <w:pPr>
                    <w:jc w:val="center"/>
                  </w:pPr>
                  <m:oMathPara>
                    <m:oMath>
                      <m:r>
                        <w:rPr>
                          <w:rFonts w:ascii="Cambria Math" w:hAnsi="Cambria Math"/>
                        </w:rPr>
                        <m:t>8</m:t>
                      </m:r>
                    </m:oMath>
                  </m:oMathPara>
                </w:p>
              </w:tc>
            </w:tr>
            <w:tr w:rsidR="009B5F49" w14:paraId="7A377CBD" w14:textId="77777777" w:rsidTr="00232890">
              <w:trPr>
                <w:trHeight w:val="489"/>
                <w:jc w:val="center"/>
              </w:trPr>
              <w:tc>
                <w:tcPr>
                  <w:tcW w:w="1165" w:type="dxa"/>
                  <w:vAlign w:val="center"/>
                </w:tcPr>
                <w:p w14:paraId="3EAB9691" w14:textId="77777777" w:rsidR="009B5F49" w:rsidRPr="009B5F49" w:rsidRDefault="009B5F49" w:rsidP="009B5F49">
                  <w:pPr>
                    <w:jc w:val="center"/>
                  </w:pPr>
                  <m:oMathPara>
                    <m:oMath>
                      <m:r>
                        <w:rPr>
                          <w:rFonts w:ascii="Cambria Math" w:hAnsi="Cambria Math"/>
                        </w:rPr>
                        <m:t>f</m:t>
                      </m:r>
                      <m:d>
                        <m:dPr>
                          <m:ctrlPr>
                            <w:rPr>
                              <w:rFonts w:ascii="Cambria Math" w:hAnsi="Cambria Math"/>
                              <w:i/>
                            </w:rPr>
                          </m:ctrlPr>
                        </m:dPr>
                        <m:e>
                          <m:r>
                            <w:rPr>
                              <w:rFonts w:ascii="Cambria Math" w:hAnsi="Cambria Math"/>
                            </w:rPr>
                            <m:t>x</m:t>
                          </m:r>
                        </m:e>
                      </m:d>
                    </m:oMath>
                  </m:oMathPara>
                </w:p>
              </w:tc>
              <w:tc>
                <w:tcPr>
                  <w:tcW w:w="812" w:type="dxa"/>
                  <w:vAlign w:val="center"/>
                </w:tcPr>
                <w:p w14:paraId="57BC1B81" w14:textId="77777777" w:rsidR="009B5F49" w:rsidRPr="009B5F49" w:rsidRDefault="009B5F49" w:rsidP="009B5F49">
                  <w:pPr>
                    <w:jc w:val="center"/>
                  </w:pPr>
                  <m:oMathPara>
                    <m:oMath>
                      <m:r>
                        <w:rPr>
                          <w:rFonts w:ascii="Cambria Math" w:hAnsi="Cambria Math"/>
                        </w:rPr>
                        <m:t>0</m:t>
                      </m:r>
                    </m:oMath>
                  </m:oMathPara>
                </w:p>
              </w:tc>
              <w:tc>
                <w:tcPr>
                  <w:tcW w:w="813" w:type="dxa"/>
                  <w:vAlign w:val="center"/>
                </w:tcPr>
                <w:p w14:paraId="6678141B" w14:textId="77777777" w:rsidR="009B5F49" w:rsidRPr="009B5F49" w:rsidRDefault="009B5F49" w:rsidP="009B5F49">
                  <w:pPr>
                    <w:jc w:val="center"/>
                  </w:pPr>
                  <m:oMathPara>
                    <m:oMath>
                      <m:r>
                        <w:rPr>
                          <w:rFonts w:ascii="Cambria Math" w:hAnsi="Cambria Math"/>
                        </w:rPr>
                        <m:t>-2</m:t>
                      </m:r>
                    </m:oMath>
                  </m:oMathPara>
                </w:p>
              </w:tc>
              <w:tc>
                <w:tcPr>
                  <w:tcW w:w="812" w:type="dxa"/>
                  <w:vAlign w:val="center"/>
                </w:tcPr>
                <w:p w14:paraId="27A82D65" w14:textId="77777777" w:rsidR="009B5F49" w:rsidRPr="009B5F49" w:rsidRDefault="009B5F49" w:rsidP="009B5F49">
                  <w:pPr>
                    <w:jc w:val="center"/>
                  </w:pPr>
                  <m:oMathPara>
                    <m:oMath>
                      <m:r>
                        <w:rPr>
                          <w:rFonts w:ascii="Cambria Math" w:hAnsi="Cambria Math"/>
                        </w:rPr>
                        <m:t>7</m:t>
                      </m:r>
                    </m:oMath>
                  </m:oMathPara>
                </w:p>
              </w:tc>
              <w:tc>
                <w:tcPr>
                  <w:tcW w:w="813" w:type="dxa"/>
                  <w:vAlign w:val="center"/>
                </w:tcPr>
                <w:p w14:paraId="79E25082" w14:textId="77777777" w:rsidR="009B5F49" w:rsidRPr="009B5F49" w:rsidRDefault="009B5F49" w:rsidP="009B5F49">
                  <w:pPr>
                    <w:jc w:val="center"/>
                  </w:pPr>
                  <m:oMathPara>
                    <m:oMath>
                      <m:r>
                        <w:rPr>
                          <w:rFonts w:ascii="Cambria Math" w:hAnsi="Cambria Math"/>
                        </w:rPr>
                        <m:t>3</m:t>
                      </m:r>
                    </m:oMath>
                  </m:oMathPara>
                </w:p>
              </w:tc>
            </w:tr>
          </w:tbl>
          <w:p w14:paraId="7D2371F7" w14:textId="77777777" w:rsidR="00196998" w:rsidRDefault="00196998" w:rsidP="00E71057">
            <w:pPr>
              <w:ind w:left="126" w:right="126"/>
              <w:jc w:val="center"/>
            </w:pPr>
          </w:p>
        </w:tc>
        <w:tc>
          <w:tcPr>
            <w:tcW w:w="5040" w:type="dxa"/>
            <w:vAlign w:val="center"/>
          </w:tcPr>
          <w:p w14:paraId="53D801CC" w14:textId="6A95547F" w:rsidR="006472DB" w:rsidRDefault="006472DB" w:rsidP="006472DB">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7DD78AE9" w14:textId="77777777" w:rsidR="00E670BA" w:rsidRPr="00E670BA" w:rsidRDefault="00E670BA" w:rsidP="006472DB">
            <w:pPr>
              <w:jc w:val="center"/>
              <w:rPr>
                <w:rFonts w:ascii="HVD Comic Serif Pro" w:eastAsiaTheme="minorEastAsia" w:hAnsi="HVD Comic Serif Pro"/>
                <w:sz w:val="14"/>
                <w:szCs w:val="14"/>
                <w:lang w:val="en-AU"/>
              </w:rPr>
            </w:pPr>
          </w:p>
          <w:p w14:paraId="20C9CCB2" w14:textId="657B50C1" w:rsidR="006472DB" w:rsidRPr="00E670BA" w:rsidRDefault="00E864A2" w:rsidP="00E670BA">
            <w:pPr>
              <w:ind w:left="126" w:right="126"/>
              <w:jc w:val="center"/>
              <w:rPr>
                <w:rFonts w:ascii="HVD Comic Serif Pro" w:eastAsiaTheme="minorEastAsia" w:hAnsi="HVD Comic Serif Pro"/>
              </w:rPr>
            </w:pPr>
            <m:oMath>
              <m:r>
                <m:rPr>
                  <m:sty m:val="p"/>
                </m:rPr>
                <w:rPr>
                  <w:rFonts w:ascii="Cambria Math" w:hAnsi="Cambria Math"/>
                </w:rPr>
                <m:t>Find the average rate of change for</m:t>
              </m:r>
            </m:oMath>
            <w:r w:rsidR="00E670BA">
              <w:rPr>
                <w:rFonts w:ascii="HVD Comic Serif Pro" w:eastAsiaTheme="minorEastAsia" w:hAnsi="HVD Comic Serif Pro"/>
              </w:rPr>
              <w:t xml:space="preserve"> </w:t>
            </w:r>
            <m:oMath>
              <m:r>
                <w:rPr>
                  <w:rFonts w:ascii="Cambria Math" w:hAnsi="Cambria Math"/>
                </w:rPr>
                <m:t>p</m:t>
              </m:r>
              <m:d>
                <m:dPr>
                  <m:ctrlPr>
                    <w:rPr>
                      <w:rFonts w:ascii="Cambria Math" w:hAnsi="Cambria Math"/>
                      <w:i/>
                    </w:rPr>
                  </m:ctrlPr>
                </m:dPr>
                <m:e>
                  <m:r>
                    <w:rPr>
                      <w:rFonts w:ascii="Cambria Math" w:hAnsi="Cambria Math"/>
                    </w:rPr>
                    <m:t>x</m:t>
                  </m:r>
                </m:e>
              </m:d>
              <m:r>
                <m:rPr>
                  <m:sty m:val="p"/>
                </m:rPr>
                <w:rPr>
                  <w:rFonts w:ascii="Cambria Math" w:hAnsi="Cambria Math"/>
                </w:rPr>
                <m:t xml:space="preserve"> on</m:t>
              </m:r>
              <m:r>
                <w:rPr>
                  <w:rFonts w:ascii="Cambria Math" w:hAnsi="Cambria Math"/>
                </w:rPr>
                <m:t xml:space="preserve"> </m:t>
              </m:r>
              <m:d>
                <m:dPr>
                  <m:begChr m:val="["/>
                  <m:endChr m:val="]"/>
                  <m:ctrlPr>
                    <w:rPr>
                      <w:rFonts w:ascii="Cambria Math" w:hAnsi="Cambria Math"/>
                      <w:i/>
                    </w:rPr>
                  </m:ctrlPr>
                </m:dPr>
                <m:e>
                  <m:r>
                    <w:rPr>
                      <w:rFonts w:ascii="Cambria Math" w:hAnsi="Cambria Math"/>
                    </w:rPr>
                    <m:t>6, 8</m:t>
                  </m:r>
                </m:e>
              </m:d>
              <m:r>
                <w:rPr>
                  <w:rFonts w:ascii="Cambria Math" w:eastAsiaTheme="minorEastAsia" w:hAnsi="Cambria Math"/>
                </w:rPr>
                <m:t>.</m:t>
              </m:r>
            </m:oMath>
          </w:p>
          <w:p w14:paraId="0EA2302E" w14:textId="77777777" w:rsidR="00E670BA" w:rsidRPr="00E670BA" w:rsidRDefault="00E670BA" w:rsidP="00E670BA">
            <w:pPr>
              <w:jc w:val="center"/>
              <w:rPr>
                <w:rFonts w:ascii="HVD Comic Serif Pro" w:eastAsiaTheme="minorEastAsia" w:hAnsi="HVD Comic Serif Pro"/>
                <w:sz w:val="8"/>
                <w:szCs w:val="8"/>
                <w:lang w:val="en-AU"/>
              </w:rPr>
            </w:pPr>
          </w:p>
          <w:p w14:paraId="43AC6933" w14:textId="33046B90" w:rsidR="00196998" w:rsidRDefault="00E864A2" w:rsidP="00E71057">
            <w:pPr>
              <w:ind w:left="126" w:right="126"/>
              <w:jc w:val="center"/>
            </w:pPr>
            <w:r>
              <w:rPr>
                <w:noProof/>
              </w:rPr>
              <w:drawing>
                <wp:inline distT="0" distB="0" distL="0" distR="0" wp14:anchorId="64EAD54D" wp14:editId="5AC080A9">
                  <wp:extent cx="1422400" cy="970280"/>
                  <wp:effectExtent l="19050" t="19050" r="2540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2400" cy="970280"/>
                          </a:xfrm>
                          <a:prstGeom prst="rect">
                            <a:avLst/>
                          </a:prstGeom>
                          <a:ln w="19050">
                            <a:solidFill>
                              <a:schemeClr val="tx1"/>
                            </a:solidFill>
                          </a:ln>
                        </pic:spPr>
                      </pic:pic>
                    </a:graphicData>
                  </a:graphic>
                </wp:inline>
              </w:drawing>
            </w:r>
          </w:p>
        </w:tc>
      </w:tr>
      <w:tr w:rsidR="00196998" w14:paraId="68809736" w14:textId="77777777" w:rsidTr="00C8024B">
        <w:trPr>
          <w:cantSplit/>
          <w:trHeight w:hRule="exact" w:val="2880"/>
        </w:trPr>
        <w:tc>
          <w:tcPr>
            <w:tcW w:w="5040" w:type="dxa"/>
            <w:vAlign w:val="center"/>
          </w:tcPr>
          <w:p w14:paraId="40381268" w14:textId="77777777" w:rsidR="006472DB" w:rsidRDefault="006472DB" w:rsidP="006472DB">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4226ED2F" w14:textId="77777777" w:rsidR="006472DB" w:rsidRDefault="006472DB" w:rsidP="006472DB">
            <w:pPr>
              <w:jc w:val="center"/>
              <w:rPr>
                <w:rFonts w:eastAsiaTheme="minorEastAsia"/>
                <w:sz w:val="24"/>
                <w:szCs w:val="32"/>
                <w:lang w:val="en-AU"/>
              </w:rPr>
            </w:pPr>
          </w:p>
          <w:p w14:paraId="49E560FD" w14:textId="77777777" w:rsidR="00CE7FC5" w:rsidRPr="00D73D8C" w:rsidRDefault="00CE7FC5" w:rsidP="00CE7FC5">
            <w:pPr>
              <w:ind w:left="126" w:right="126"/>
              <w:jc w:val="center"/>
              <w:rPr>
                <w:rFonts w:ascii="HVD Comic Serif Pro" w:eastAsiaTheme="minorEastAsia" w:hAnsi="HVD Comic Serif Pro"/>
              </w:rPr>
            </w:pPr>
            <m:oMathPara>
              <m:oMath>
                <m:r>
                  <m:rPr>
                    <m:sty m:val="p"/>
                  </m:rPr>
                  <w:rPr>
                    <w:rFonts w:ascii="Cambria Math" w:hAnsi="Cambria Math"/>
                  </w:rPr>
                  <m:t>Find the average rate of change for</m:t>
                </m:r>
              </m:oMath>
            </m:oMathPara>
          </w:p>
          <w:p w14:paraId="63B143DD" w14:textId="1BFC020E" w:rsidR="00196998" w:rsidRDefault="009B5F49" w:rsidP="00CE7FC5">
            <w:pPr>
              <w:ind w:left="126" w:right="126"/>
              <w:jc w:val="center"/>
            </w:pPr>
            <m:oMathPara>
              <m:oMath>
                <m:r>
                  <w:rPr>
                    <w:rFonts w:ascii="Cambria Math" w:hAnsi="Cambria Math"/>
                  </w:rPr>
                  <m:t>j</m:t>
                </m:r>
                <m:d>
                  <m:dPr>
                    <m:ctrlPr>
                      <w:rPr>
                        <w:rFonts w:ascii="Cambria Math" w:hAnsi="Cambria Math"/>
                        <w:i/>
                      </w:rPr>
                    </m:ctrlPr>
                  </m:dPr>
                  <m:e>
                    <m:r>
                      <w:rPr>
                        <w:rFonts w:ascii="Cambria Math" w:hAnsi="Cambria Math"/>
                      </w:rPr>
                      <m:t>x</m:t>
                    </m:r>
                  </m:e>
                </m:d>
                <m:r>
                  <w:rPr>
                    <w:rFonts w:ascii="Cambria Math" w:hAnsi="Cambria Math"/>
                  </w:rPr>
                  <m:t xml:space="preserve">=-5x-7  </m:t>
                </m:r>
                <m:r>
                  <m:rPr>
                    <m:sty m:val="p"/>
                  </m:rPr>
                  <w:rPr>
                    <w:rFonts w:ascii="Cambria Math" w:hAnsi="Cambria Math"/>
                  </w:rPr>
                  <m:t>on</m:t>
                </m:r>
                <m:r>
                  <w:rPr>
                    <w:rFonts w:ascii="Cambria Math" w:hAnsi="Cambria Math"/>
                  </w:rPr>
                  <m:t xml:space="preserve"> </m:t>
                </m:r>
                <m:d>
                  <m:dPr>
                    <m:begChr m:val="["/>
                    <m:endChr m:val="]"/>
                    <m:ctrlPr>
                      <w:rPr>
                        <w:rFonts w:ascii="Cambria Math" w:hAnsi="Cambria Math"/>
                        <w:i/>
                      </w:rPr>
                    </m:ctrlPr>
                  </m:dPr>
                  <m:e>
                    <m:r>
                      <w:rPr>
                        <w:rFonts w:ascii="Cambria Math" w:hAnsi="Cambria Math"/>
                      </w:rPr>
                      <m:t>-1, 1</m:t>
                    </m:r>
                  </m:e>
                </m:d>
                <m:r>
                  <w:rPr>
                    <w:rFonts w:ascii="Cambria Math" w:eastAsiaTheme="minorEastAsia" w:hAnsi="Cambria Math"/>
                  </w:rPr>
                  <m:t>.</m:t>
                </m:r>
              </m:oMath>
            </m:oMathPara>
          </w:p>
        </w:tc>
        <w:tc>
          <w:tcPr>
            <w:tcW w:w="5040" w:type="dxa"/>
            <w:vAlign w:val="center"/>
          </w:tcPr>
          <w:p w14:paraId="07A670CA" w14:textId="77777777" w:rsidR="00E864A2" w:rsidRDefault="00E864A2" w:rsidP="00E864A2">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1741BD18" w14:textId="77777777" w:rsidR="00E864A2" w:rsidRPr="009B5F49" w:rsidRDefault="00E864A2" w:rsidP="00E864A2">
            <w:pPr>
              <w:rPr>
                <w:rFonts w:ascii="HVD Comic Serif Pro" w:eastAsiaTheme="minorEastAsia" w:hAnsi="HVD Comic Serif Pro"/>
                <w:sz w:val="14"/>
                <w:szCs w:val="14"/>
                <w:lang w:val="en-AU"/>
              </w:rPr>
            </w:pPr>
          </w:p>
          <w:p w14:paraId="4FFFEEAD" w14:textId="77777777" w:rsidR="00E864A2" w:rsidRPr="009B5F49" w:rsidRDefault="00E864A2" w:rsidP="00E864A2">
            <w:pPr>
              <w:rPr>
                <w:rFonts w:eastAsiaTheme="minorEastAsia"/>
              </w:rPr>
            </w:pPr>
            <m:oMathPara>
              <m:oMathParaPr>
                <m:jc m:val="center"/>
              </m:oMathParaPr>
              <m:oMath>
                <m:r>
                  <m:rPr>
                    <m:sty m:val="p"/>
                  </m:rPr>
                  <w:rPr>
                    <w:rFonts w:ascii="Cambria Math" w:hAnsi="Cambria Math"/>
                  </w:rPr>
                  <m:t xml:space="preserve">Find the average rate of change for </m:t>
                </m:r>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r>
                  <m:rPr>
                    <m:sty m:val="p"/>
                  </m:rPr>
                  <w:rPr>
                    <w:rFonts w:ascii="Cambria Math" w:hAnsi="Cambria Math"/>
                  </w:rPr>
                  <m:t xml:space="preserve">from </m:t>
                </m:r>
              </m:oMath>
            </m:oMathPara>
          </w:p>
          <w:p w14:paraId="28743C17" w14:textId="1B268907" w:rsidR="00E864A2" w:rsidRPr="009B5F49" w:rsidRDefault="00E864A2" w:rsidP="00E864A2">
            <w:pPr>
              <w:rPr>
                <w:rFonts w:eastAsiaTheme="minorEastAsia"/>
                <w:i/>
              </w:rPr>
            </w:pPr>
            <m:oMathPara>
              <m:oMath>
                <m:r>
                  <w:rPr>
                    <w:rFonts w:ascii="Cambria Math" w:hAnsi="Cambria Math"/>
                  </w:rPr>
                  <m:t xml:space="preserve">x=-3 </m:t>
                </m:r>
                <m:r>
                  <m:rPr>
                    <m:sty m:val="p"/>
                  </m:rPr>
                  <w:rPr>
                    <w:rFonts w:ascii="Cambria Math" w:hAnsi="Cambria Math"/>
                  </w:rPr>
                  <m:t xml:space="preserve">to </m:t>
                </m:r>
                <m:r>
                  <w:rPr>
                    <w:rFonts w:ascii="Cambria Math" w:hAnsi="Cambria Math"/>
                  </w:rPr>
                  <m:t>x=1.</m:t>
                </m:r>
                <m:r>
                  <w:rPr>
                    <w:rFonts w:eastAsiaTheme="minorEastAsia"/>
                  </w:rPr>
                  <w:br/>
                </m:r>
              </m:oMath>
            </m:oMathPara>
          </w:p>
          <w:tbl>
            <w:tblPr>
              <w:tblStyle w:val="TableGrid"/>
              <w:tblW w:w="0" w:type="auto"/>
              <w:jc w:val="center"/>
              <w:tblLayout w:type="fixed"/>
              <w:tblLook w:val="04A0" w:firstRow="1" w:lastRow="0" w:firstColumn="1" w:lastColumn="0" w:noHBand="0" w:noVBand="1"/>
            </w:tblPr>
            <w:tblGrid>
              <w:gridCol w:w="1165"/>
              <w:gridCol w:w="812"/>
              <w:gridCol w:w="813"/>
              <w:gridCol w:w="812"/>
              <w:gridCol w:w="813"/>
            </w:tblGrid>
            <w:tr w:rsidR="00E864A2" w14:paraId="7F45F432" w14:textId="77777777" w:rsidTr="00232890">
              <w:trPr>
                <w:trHeight w:val="489"/>
                <w:jc w:val="center"/>
              </w:trPr>
              <w:tc>
                <w:tcPr>
                  <w:tcW w:w="1165" w:type="dxa"/>
                  <w:vAlign w:val="center"/>
                </w:tcPr>
                <w:p w14:paraId="0E31FEA6" w14:textId="77777777" w:rsidR="00E864A2" w:rsidRPr="009B5F49" w:rsidRDefault="00E864A2" w:rsidP="00E864A2">
                  <w:pPr>
                    <w:jc w:val="center"/>
                  </w:pPr>
                  <m:oMathPara>
                    <m:oMath>
                      <m:r>
                        <w:rPr>
                          <w:rFonts w:ascii="Cambria Math" w:hAnsi="Cambria Math"/>
                        </w:rPr>
                        <m:t>x</m:t>
                      </m:r>
                    </m:oMath>
                  </m:oMathPara>
                </w:p>
              </w:tc>
              <w:tc>
                <w:tcPr>
                  <w:tcW w:w="812" w:type="dxa"/>
                  <w:vAlign w:val="center"/>
                </w:tcPr>
                <w:p w14:paraId="2F02D3F0" w14:textId="77777777" w:rsidR="00E864A2" w:rsidRPr="009B5F49" w:rsidRDefault="00E864A2" w:rsidP="00E864A2">
                  <w:pPr>
                    <w:jc w:val="center"/>
                  </w:pPr>
                  <m:oMathPara>
                    <m:oMath>
                      <m:r>
                        <w:rPr>
                          <w:rFonts w:ascii="Cambria Math" w:hAnsi="Cambria Math"/>
                        </w:rPr>
                        <m:t>-3</m:t>
                      </m:r>
                    </m:oMath>
                  </m:oMathPara>
                </w:p>
              </w:tc>
              <w:tc>
                <w:tcPr>
                  <w:tcW w:w="813" w:type="dxa"/>
                  <w:vAlign w:val="center"/>
                </w:tcPr>
                <w:p w14:paraId="1A89696B" w14:textId="77777777" w:rsidR="00E864A2" w:rsidRPr="009B5F49" w:rsidRDefault="00E864A2" w:rsidP="00E864A2">
                  <w:pPr>
                    <w:jc w:val="center"/>
                  </w:pPr>
                  <m:oMathPara>
                    <m:oMath>
                      <m:r>
                        <w:rPr>
                          <w:rFonts w:ascii="Cambria Math" w:hAnsi="Cambria Math"/>
                        </w:rPr>
                        <m:t>1</m:t>
                      </m:r>
                    </m:oMath>
                  </m:oMathPara>
                </w:p>
              </w:tc>
              <w:tc>
                <w:tcPr>
                  <w:tcW w:w="812" w:type="dxa"/>
                  <w:vAlign w:val="center"/>
                </w:tcPr>
                <w:p w14:paraId="249DEF6F" w14:textId="77777777" w:rsidR="00E864A2" w:rsidRPr="009B5F49" w:rsidRDefault="00E864A2" w:rsidP="00E864A2">
                  <w:pPr>
                    <w:jc w:val="center"/>
                  </w:pPr>
                  <m:oMathPara>
                    <m:oMath>
                      <m:r>
                        <w:rPr>
                          <w:rFonts w:ascii="Cambria Math" w:hAnsi="Cambria Math"/>
                        </w:rPr>
                        <m:t>4</m:t>
                      </m:r>
                    </m:oMath>
                  </m:oMathPara>
                </w:p>
              </w:tc>
              <w:tc>
                <w:tcPr>
                  <w:tcW w:w="813" w:type="dxa"/>
                  <w:vAlign w:val="center"/>
                </w:tcPr>
                <w:p w14:paraId="59F74CB0" w14:textId="77777777" w:rsidR="00E864A2" w:rsidRPr="009B5F49" w:rsidRDefault="00E864A2" w:rsidP="00E864A2">
                  <w:pPr>
                    <w:jc w:val="center"/>
                  </w:pPr>
                  <m:oMathPara>
                    <m:oMath>
                      <m:r>
                        <w:rPr>
                          <w:rFonts w:ascii="Cambria Math" w:hAnsi="Cambria Math"/>
                        </w:rPr>
                        <m:t>8</m:t>
                      </m:r>
                    </m:oMath>
                  </m:oMathPara>
                </w:p>
              </w:tc>
            </w:tr>
            <w:tr w:rsidR="00E864A2" w14:paraId="2EA25764" w14:textId="77777777" w:rsidTr="00232890">
              <w:trPr>
                <w:trHeight w:val="489"/>
                <w:jc w:val="center"/>
              </w:trPr>
              <w:tc>
                <w:tcPr>
                  <w:tcW w:w="1165" w:type="dxa"/>
                  <w:vAlign w:val="center"/>
                </w:tcPr>
                <w:p w14:paraId="39B61076" w14:textId="77777777" w:rsidR="00E864A2" w:rsidRPr="009B5F49" w:rsidRDefault="00E864A2" w:rsidP="00E864A2">
                  <w:pPr>
                    <w:jc w:val="center"/>
                  </w:pPr>
                  <m:oMathPara>
                    <m:oMath>
                      <m:r>
                        <w:rPr>
                          <w:rFonts w:ascii="Cambria Math" w:hAnsi="Cambria Math"/>
                        </w:rPr>
                        <m:t>f</m:t>
                      </m:r>
                      <m:d>
                        <m:dPr>
                          <m:ctrlPr>
                            <w:rPr>
                              <w:rFonts w:ascii="Cambria Math" w:hAnsi="Cambria Math"/>
                              <w:i/>
                            </w:rPr>
                          </m:ctrlPr>
                        </m:dPr>
                        <m:e>
                          <m:r>
                            <w:rPr>
                              <w:rFonts w:ascii="Cambria Math" w:hAnsi="Cambria Math"/>
                            </w:rPr>
                            <m:t>x</m:t>
                          </m:r>
                        </m:e>
                      </m:d>
                    </m:oMath>
                  </m:oMathPara>
                </w:p>
              </w:tc>
              <w:tc>
                <w:tcPr>
                  <w:tcW w:w="812" w:type="dxa"/>
                  <w:vAlign w:val="center"/>
                </w:tcPr>
                <w:p w14:paraId="18A240BB" w14:textId="77777777" w:rsidR="00E864A2" w:rsidRPr="009B5F49" w:rsidRDefault="00E864A2" w:rsidP="00E864A2">
                  <w:pPr>
                    <w:jc w:val="center"/>
                  </w:pPr>
                  <m:oMathPara>
                    <m:oMath>
                      <m:r>
                        <w:rPr>
                          <w:rFonts w:ascii="Cambria Math" w:hAnsi="Cambria Math"/>
                        </w:rPr>
                        <m:t>0</m:t>
                      </m:r>
                    </m:oMath>
                  </m:oMathPara>
                </w:p>
              </w:tc>
              <w:tc>
                <w:tcPr>
                  <w:tcW w:w="813" w:type="dxa"/>
                  <w:vAlign w:val="center"/>
                </w:tcPr>
                <w:p w14:paraId="239A12D0" w14:textId="77777777" w:rsidR="00E864A2" w:rsidRPr="009B5F49" w:rsidRDefault="00E864A2" w:rsidP="00E864A2">
                  <w:pPr>
                    <w:jc w:val="center"/>
                  </w:pPr>
                  <m:oMathPara>
                    <m:oMath>
                      <m:r>
                        <w:rPr>
                          <w:rFonts w:ascii="Cambria Math" w:hAnsi="Cambria Math"/>
                        </w:rPr>
                        <m:t>-2</m:t>
                      </m:r>
                    </m:oMath>
                  </m:oMathPara>
                </w:p>
              </w:tc>
              <w:tc>
                <w:tcPr>
                  <w:tcW w:w="812" w:type="dxa"/>
                  <w:vAlign w:val="center"/>
                </w:tcPr>
                <w:p w14:paraId="68D076F9" w14:textId="77777777" w:rsidR="00E864A2" w:rsidRPr="009B5F49" w:rsidRDefault="00E864A2" w:rsidP="00E864A2">
                  <w:pPr>
                    <w:jc w:val="center"/>
                  </w:pPr>
                  <m:oMathPara>
                    <m:oMath>
                      <m:r>
                        <w:rPr>
                          <w:rFonts w:ascii="Cambria Math" w:hAnsi="Cambria Math"/>
                        </w:rPr>
                        <m:t>7</m:t>
                      </m:r>
                    </m:oMath>
                  </m:oMathPara>
                </w:p>
              </w:tc>
              <w:tc>
                <w:tcPr>
                  <w:tcW w:w="813" w:type="dxa"/>
                  <w:vAlign w:val="center"/>
                </w:tcPr>
                <w:p w14:paraId="20711E41" w14:textId="77777777" w:rsidR="00E864A2" w:rsidRPr="009B5F49" w:rsidRDefault="00E864A2" w:rsidP="00E864A2">
                  <w:pPr>
                    <w:jc w:val="center"/>
                  </w:pPr>
                  <m:oMathPara>
                    <m:oMath>
                      <m:r>
                        <w:rPr>
                          <w:rFonts w:ascii="Cambria Math" w:hAnsi="Cambria Math"/>
                        </w:rPr>
                        <m:t>3</m:t>
                      </m:r>
                    </m:oMath>
                  </m:oMathPara>
                </w:p>
              </w:tc>
            </w:tr>
          </w:tbl>
          <w:p w14:paraId="6098FF22" w14:textId="77777777" w:rsidR="00196998" w:rsidRDefault="00196998" w:rsidP="00E71057">
            <w:pPr>
              <w:ind w:left="126" w:right="126"/>
              <w:jc w:val="center"/>
            </w:pPr>
          </w:p>
        </w:tc>
      </w:tr>
      <w:tr w:rsidR="00196998" w14:paraId="19C7852E" w14:textId="77777777" w:rsidTr="005D5FBA">
        <w:trPr>
          <w:cantSplit/>
          <w:trHeight w:hRule="exact" w:val="2880"/>
        </w:trPr>
        <w:tc>
          <w:tcPr>
            <w:tcW w:w="5040" w:type="dxa"/>
            <w:tcBorders>
              <w:bottom w:val="single" w:sz="4" w:space="0" w:color="auto"/>
            </w:tcBorders>
            <w:vAlign w:val="center"/>
          </w:tcPr>
          <w:p w14:paraId="6FFF9CC7" w14:textId="77777777" w:rsidR="00E670BA" w:rsidRDefault="00E670BA" w:rsidP="00E670BA">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3C2E610D" w14:textId="77777777" w:rsidR="00E670BA" w:rsidRPr="00E670BA" w:rsidRDefault="00E670BA" w:rsidP="00E670BA">
            <w:pPr>
              <w:jc w:val="center"/>
              <w:rPr>
                <w:rFonts w:ascii="HVD Comic Serif Pro" w:eastAsiaTheme="minorEastAsia" w:hAnsi="HVD Comic Serif Pro"/>
                <w:sz w:val="14"/>
                <w:szCs w:val="14"/>
                <w:lang w:val="en-AU"/>
              </w:rPr>
            </w:pPr>
          </w:p>
          <w:p w14:paraId="5A4DF2C8" w14:textId="272B4F7E" w:rsidR="00E670BA" w:rsidRPr="00E670BA" w:rsidRDefault="00E670BA" w:rsidP="00E670BA">
            <w:pPr>
              <w:ind w:left="126" w:right="126"/>
              <w:jc w:val="center"/>
              <w:rPr>
                <w:rFonts w:ascii="HVD Comic Serif Pro" w:eastAsiaTheme="minorEastAsia" w:hAnsi="HVD Comic Serif Pro"/>
              </w:rPr>
            </w:pPr>
            <m:oMath>
              <m:r>
                <m:rPr>
                  <m:sty m:val="p"/>
                </m:rPr>
                <w:rPr>
                  <w:rFonts w:ascii="Cambria Math" w:hAnsi="Cambria Math"/>
                </w:rPr>
                <m:t>Find the average rate of change for</m:t>
              </m:r>
            </m:oMath>
            <w:r>
              <w:rPr>
                <w:rFonts w:ascii="HVD Comic Serif Pro" w:eastAsiaTheme="minorEastAsia" w:hAnsi="HVD Comic Serif Pro"/>
              </w:rPr>
              <w:t xml:space="preserve"> </w:t>
            </w:r>
            <m:oMath>
              <m:r>
                <w:rPr>
                  <w:rFonts w:ascii="Cambria Math" w:hAnsi="Cambria Math"/>
                </w:rPr>
                <m:t>p</m:t>
              </m:r>
              <m:d>
                <m:dPr>
                  <m:ctrlPr>
                    <w:rPr>
                      <w:rFonts w:ascii="Cambria Math" w:hAnsi="Cambria Math"/>
                      <w:i/>
                    </w:rPr>
                  </m:ctrlPr>
                </m:dPr>
                <m:e>
                  <m:r>
                    <w:rPr>
                      <w:rFonts w:ascii="Cambria Math" w:hAnsi="Cambria Math"/>
                    </w:rPr>
                    <m:t>x</m:t>
                  </m:r>
                </m:e>
              </m:d>
              <m:r>
                <m:rPr>
                  <m:sty m:val="p"/>
                </m:rPr>
                <w:rPr>
                  <w:rFonts w:ascii="Cambria Math" w:hAnsi="Cambria Math"/>
                </w:rPr>
                <m:t xml:space="preserve"> on</m:t>
              </m:r>
              <m:r>
                <w:rPr>
                  <w:rFonts w:ascii="Cambria Math" w:hAnsi="Cambria Math"/>
                </w:rPr>
                <m:t xml:space="preserve"> </m:t>
              </m:r>
              <m:d>
                <m:dPr>
                  <m:begChr m:val="["/>
                  <m:endChr m:val="]"/>
                  <m:ctrlPr>
                    <w:rPr>
                      <w:rFonts w:ascii="Cambria Math" w:hAnsi="Cambria Math"/>
                      <w:i/>
                    </w:rPr>
                  </m:ctrlPr>
                </m:dPr>
                <m:e>
                  <m:r>
                    <w:rPr>
                      <w:rFonts w:ascii="Cambria Math" w:hAnsi="Cambria Math"/>
                    </w:rPr>
                    <m:t>3, 4</m:t>
                  </m:r>
                </m:e>
              </m:d>
              <m:r>
                <w:rPr>
                  <w:rFonts w:ascii="Cambria Math" w:eastAsiaTheme="minorEastAsia" w:hAnsi="Cambria Math"/>
                </w:rPr>
                <m:t>.</m:t>
              </m:r>
            </m:oMath>
          </w:p>
          <w:p w14:paraId="7B67D24C" w14:textId="77777777" w:rsidR="00E670BA" w:rsidRPr="00E670BA" w:rsidRDefault="00E670BA" w:rsidP="00E670BA">
            <w:pPr>
              <w:jc w:val="center"/>
              <w:rPr>
                <w:rFonts w:ascii="HVD Comic Serif Pro" w:eastAsiaTheme="minorEastAsia" w:hAnsi="HVD Comic Serif Pro"/>
                <w:sz w:val="8"/>
                <w:szCs w:val="8"/>
                <w:lang w:val="en-AU"/>
              </w:rPr>
            </w:pPr>
          </w:p>
          <w:p w14:paraId="36EB89AA" w14:textId="58FBA02C" w:rsidR="00196998" w:rsidRDefault="00E670BA" w:rsidP="00E670BA">
            <w:pPr>
              <w:ind w:left="126" w:right="126"/>
              <w:jc w:val="center"/>
            </w:pPr>
            <w:r>
              <w:rPr>
                <w:noProof/>
              </w:rPr>
              <w:drawing>
                <wp:inline distT="0" distB="0" distL="0" distR="0" wp14:anchorId="483CADD9" wp14:editId="5AE62CF4">
                  <wp:extent cx="1422400" cy="970280"/>
                  <wp:effectExtent l="19050" t="19050" r="2540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2400" cy="970280"/>
                          </a:xfrm>
                          <a:prstGeom prst="rect">
                            <a:avLst/>
                          </a:prstGeom>
                          <a:ln w="19050">
                            <a:solidFill>
                              <a:schemeClr val="tx1"/>
                            </a:solidFill>
                          </a:ln>
                        </pic:spPr>
                      </pic:pic>
                    </a:graphicData>
                  </a:graphic>
                </wp:inline>
              </w:drawing>
            </w:r>
          </w:p>
        </w:tc>
        <w:tc>
          <w:tcPr>
            <w:tcW w:w="5040" w:type="dxa"/>
            <w:tcBorders>
              <w:bottom w:val="single" w:sz="4" w:space="0" w:color="auto"/>
            </w:tcBorders>
            <w:vAlign w:val="center"/>
          </w:tcPr>
          <w:p w14:paraId="050D1DFF" w14:textId="77777777" w:rsidR="006472DB" w:rsidRDefault="006472DB" w:rsidP="006472DB">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63446DF1" w14:textId="77777777" w:rsidR="006472DB" w:rsidRDefault="006472DB" w:rsidP="002D26D3">
            <w:pPr>
              <w:rPr>
                <w:rFonts w:ascii="HVD Comic Serif Pro" w:eastAsiaTheme="minorEastAsia" w:hAnsi="HVD Comic Serif Pro"/>
                <w:sz w:val="32"/>
                <w:szCs w:val="32"/>
                <w:lang w:val="en-AU"/>
              </w:rPr>
            </w:pPr>
          </w:p>
          <w:p w14:paraId="3259E81C" w14:textId="77777777" w:rsidR="00CE7FC5" w:rsidRPr="00D73D8C" w:rsidRDefault="00CE7FC5" w:rsidP="00CE7FC5">
            <w:pPr>
              <w:ind w:left="126" w:right="126"/>
              <w:jc w:val="center"/>
              <w:rPr>
                <w:rFonts w:ascii="HVD Comic Serif Pro" w:eastAsiaTheme="minorEastAsia" w:hAnsi="HVD Comic Serif Pro"/>
              </w:rPr>
            </w:pPr>
            <m:oMathPara>
              <m:oMath>
                <m:r>
                  <m:rPr>
                    <m:sty m:val="p"/>
                  </m:rPr>
                  <w:rPr>
                    <w:rFonts w:ascii="Cambria Math" w:hAnsi="Cambria Math"/>
                  </w:rPr>
                  <m:t>Find the average rate of change for</m:t>
                </m:r>
              </m:oMath>
            </m:oMathPara>
          </w:p>
          <w:p w14:paraId="0A37CD31" w14:textId="6024E900" w:rsidR="00196998" w:rsidRDefault="009B5F49" w:rsidP="00CE7FC5">
            <w:pPr>
              <w:ind w:left="126" w:right="126"/>
              <w:jc w:val="cente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2x+3</m:t>
                    </m:r>
                  </m:e>
                </m:rad>
                <m:r>
                  <w:rPr>
                    <w:rFonts w:ascii="Cambria Math" w:hAnsi="Cambria Math"/>
                  </w:rPr>
                  <m:t xml:space="preserve">   </m:t>
                </m:r>
                <m:r>
                  <m:rPr>
                    <m:sty m:val="p"/>
                  </m:rPr>
                  <w:rPr>
                    <w:rFonts w:ascii="Cambria Math" w:hAnsi="Cambria Math"/>
                  </w:rPr>
                  <m:t>on</m:t>
                </m:r>
                <m:r>
                  <w:rPr>
                    <w:rFonts w:ascii="Cambria Math" w:hAnsi="Cambria Math"/>
                  </w:rPr>
                  <m:t xml:space="preserve"> </m:t>
                </m:r>
                <m:d>
                  <m:dPr>
                    <m:begChr m:val="["/>
                    <m:endChr m:val="]"/>
                    <m:ctrlPr>
                      <w:rPr>
                        <w:rFonts w:ascii="Cambria Math" w:hAnsi="Cambria Math"/>
                        <w:i/>
                      </w:rPr>
                    </m:ctrlPr>
                  </m:dPr>
                  <m:e>
                    <m:r>
                      <w:rPr>
                        <w:rFonts w:ascii="Cambria Math" w:hAnsi="Cambria Math"/>
                      </w:rPr>
                      <m:t>3, 11</m:t>
                    </m:r>
                  </m:e>
                </m:d>
                <m:r>
                  <w:rPr>
                    <w:rFonts w:ascii="Cambria Math" w:eastAsiaTheme="minorEastAsia" w:hAnsi="Cambria Math"/>
                  </w:rPr>
                  <m:t>.</m:t>
                </m:r>
              </m:oMath>
            </m:oMathPara>
          </w:p>
        </w:tc>
      </w:tr>
      <w:tr w:rsidR="00196998" w14:paraId="1CAEA90D" w14:textId="77777777" w:rsidTr="00996C7C">
        <w:trPr>
          <w:cantSplit/>
          <w:trHeight w:hRule="exact" w:val="2880"/>
        </w:trPr>
        <w:tc>
          <w:tcPr>
            <w:tcW w:w="5040" w:type="dxa"/>
            <w:tcBorders>
              <w:bottom w:val="single" w:sz="4" w:space="0" w:color="auto"/>
            </w:tcBorders>
            <w:vAlign w:val="center"/>
          </w:tcPr>
          <w:p w14:paraId="164CE7EA" w14:textId="77777777" w:rsidR="006472DB" w:rsidRDefault="006472DB" w:rsidP="006472DB">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1F69CA4F" w14:textId="77777777" w:rsidR="006472DB" w:rsidRDefault="006472DB" w:rsidP="002D26D3">
            <w:pPr>
              <w:rPr>
                <w:rFonts w:ascii="HVD Comic Serif Pro" w:eastAsiaTheme="minorEastAsia" w:hAnsi="HVD Comic Serif Pro"/>
                <w:sz w:val="32"/>
                <w:szCs w:val="32"/>
                <w:lang w:val="en-AU"/>
              </w:rPr>
            </w:pPr>
          </w:p>
          <w:p w14:paraId="4ADB8D01" w14:textId="77777777" w:rsidR="009B5F49" w:rsidRPr="00D73D8C" w:rsidRDefault="009B5F49" w:rsidP="009B5F49">
            <w:pPr>
              <w:ind w:left="126" w:right="126"/>
              <w:jc w:val="center"/>
              <w:rPr>
                <w:rFonts w:ascii="HVD Comic Serif Pro" w:eastAsiaTheme="minorEastAsia" w:hAnsi="HVD Comic Serif Pro"/>
              </w:rPr>
            </w:pPr>
            <m:oMathPara>
              <m:oMath>
                <m:r>
                  <m:rPr>
                    <m:sty m:val="p"/>
                  </m:rPr>
                  <w:rPr>
                    <w:rFonts w:ascii="Cambria Math" w:hAnsi="Cambria Math"/>
                  </w:rPr>
                  <m:t>Find the average rate of change for</m:t>
                </m:r>
              </m:oMath>
            </m:oMathPara>
          </w:p>
          <w:p w14:paraId="1659F618" w14:textId="56354804" w:rsidR="00196998" w:rsidRDefault="009B5F49" w:rsidP="009B5F49">
            <w:pPr>
              <w:ind w:left="126" w:right="126"/>
              <w:jc w:val="cente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x-2</m:t>
                    </m:r>
                  </m:num>
                  <m:den>
                    <m:r>
                      <w:rPr>
                        <w:rFonts w:ascii="Cambria Math" w:hAnsi="Cambria Math"/>
                      </w:rPr>
                      <m:t>x+4</m:t>
                    </m:r>
                  </m:den>
                </m:f>
                <m:r>
                  <w:rPr>
                    <w:rFonts w:ascii="Cambria Math" w:hAnsi="Cambria Math"/>
                  </w:rPr>
                  <m:t xml:space="preserve">   </m:t>
                </m:r>
                <m:r>
                  <m:rPr>
                    <m:sty m:val="p"/>
                  </m:rPr>
                  <w:rPr>
                    <w:rFonts w:ascii="Cambria Math" w:hAnsi="Cambria Math"/>
                  </w:rPr>
                  <m:t>on</m:t>
                </m:r>
                <m:r>
                  <w:rPr>
                    <w:rFonts w:ascii="Cambria Math" w:hAnsi="Cambria Math"/>
                  </w:rPr>
                  <m:t xml:space="preserve"> </m:t>
                </m:r>
                <m:d>
                  <m:dPr>
                    <m:begChr m:val="["/>
                    <m:endChr m:val="]"/>
                    <m:ctrlPr>
                      <w:rPr>
                        <w:rFonts w:ascii="Cambria Math" w:hAnsi="Cambria Math"/>
                        <w:i/>
                      </w:rPr>
                    </m:ctrlPr>
                  </m:dPr>
                  <m:e>
                    <m:r>
                      <w:rPr>
                        <w:rFonts w:ascii="Cambria Math" w:hAnsi="Cambria Math"/>
                      </w:rPr>
                      <m:t>-2, -1</m:t>
                    </m:r>
                  </m:e>
                </m:d>
                <m:r>
                  <w:rPr>
                    <w:rFonts w:ascii="Cambria Math" w:eastAsiaTheme="minorEastAsia" w:hAnsi="Cambria Math"/>
                  </w:rPr>
                  <m:t>.</m:t>
                </m:r>
              </m:oMath>
            </m:oMathPara>
          </w:p>
        </w:tc>
        <w:tc>
          <w:tcPr>
            <w:tcW w:w="5040" w:type="dxa"/>
            <w:tcBorders>
              <w:bottom w:val="single" w:sz="4" w:space="0" w:color="auto"/>
            </w:tcBorders>
            <w:vAlign w:val="center"/>
          </w:tcPr>
          <w:p w14:paraId="7EA031F4" w14:textId="77777777" w:rsidR="00E864A2" w:rsidRDefault="00E864A2" w:rsidP="00E864A2">
            <w:pPr>
              <w:jc w:val="center"/>
              <w:rPr>
                <w:rFonts w:ascii="HVD Comic Serif Pro" w:eastAsiaTheme="minorEastAsia" w:hAnsi="HVD Comic Serif Pro"/>
                <w:sz w:val="32"/>
                <w:szCs w:val="32"/>
                <w:lang w:val="en-AU"/>
              </w:rPr>
            </w:pPr>
            <w:r>
              <w:rPr>
                <w:rFonts w:ascii="HVD Comic Serif Pro" w:eastAsiaTheme="minorEastAsia" w:hAnsi="HVD Comic Serif Pro"/>
                <w:sz w:val="32"/>
                <w:szCs w:val="32"/>
                <w:lang w:val="en-AU"/>
              </w:rPr>
              <w:t>Qu</w:t>
            </w:r>
            <w:r w:rsidRPr="006472DB">
              <w:rPr>
                <w:rFonts w:ascii="HVD Comic Serif Pro" w:eastAsiaTheme="minorEastAsia" w:hAnsi="HVD Comic Serif Pro"/>
                <w:sz w:val="32"/>
                <w:szCs w:val="32"/>
                <w:lang w:val="en-AU"/>
              </w:rPr>
              <w:t>estion:</w:t>
            </w:r>
          </w:p>
          <w:p w14:paraId="62A94F15" w14:textId="77777777" w:rsidR="00E864A2" w:rsidRPr="009B5F49" w:rsidRDefault="00E864A2" w:rsidP="00E864A2">
            <w:pPr>
              <w:rPr>
                <w:rFonts w:ascii="HVD Comic Serif Pro" w:eastAsiaTheme="minorEastAsia" w:hAnsi="HVD Comic Serif Pro"/>
                <w:sz w:val="14"/>
                <w:szCs w:val="14"/>
                <w:lang w:val="en-AU"/>
              </w:rPr>
            </w:pPr>
          </w:p>
          <w:p w14:paraId="144BB2C5" w14:textId="77777777" w:rsidR="00E864A2" w:rsidRPr="009B5F49" w:rsidRDefault="00E864A2" w:rsidP="00E864A2">
            <w:pPr>
              <w:rPr>
                <w:rFonts w:eastAsiaTheme="minorEastAsia"/>
              </w:rPr>
            </w:pPr>
            <m:oMathPara>
              <m:oMathParaPr>
                <m:jc m:val="center"/>
              </m:oMathParaPr>
              <m:oMath>
                <m:r>
                  <m:rPr>
                    <m:sty m:val="p"/>
                  </m:rPr>
                  <w:rPr>
                    <w:rFonts w:ascii="Cambria Math" w:hAnsi="Cambria Math"/>
                  </w:rPr>
                  <m:t xml:space="preserve">Find the average rate of change for </m:t>
                </m:r>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r>
                  <m:rPr>
                    <m:sty m:val="p"/>
                  </m:rPr>
                  <w:rPr>
                    <w:rFonts w:ascii="Cambria Math" w:hAnsi="Cambria Math"/>
                  </w:rPr>
                  <m:t xml:space="preserve">from </m:t>
                </m:r>
              </m:oMath>
            </m:oMathPara>
          </w:p>
          <w:p w14:paraId="3715F6C0" w14:textId="08A1831C" w:rsidR="00E864A2" w:rsidRPr="009B5F49" w:rsidRDefault="00E864A2" w:rsidP="00E864A2">
            <w:pPr>
              <w:rPr>
                <w:rFonts w:eastAsiaTheme="minorEastAsia"/>
                <w:i/>
              </w:rPr>
            </w:pPr>
            <m:oMathPara>
              <m:oMath>
                <m:r>
                  <w:rPr>
                    <w:rFonts w:ascii="Cambria Math" w:hAnsi="Cambria Math"/>
                  </w:rPr>
                  <m:t xml:space="preserve">x=5 </m:t>
                </m:r>
                <m:r>
                  <m:rPr>
                    <m:sty m:val="p"/>
                  </m:rPr>
                  <w:rPr>
                    <w:rFonts w:ascii="Cambria Math" w:hAnsi="Cambria Math"/>
                  </w:rPr>
                  <m:t xml:space="preserve">to </m:t>
                </m:r>
                <m:r>
                  <w:rPr>
                    <w:rFonts w:ascii="Cambria Math" w:hAnsi="Cambria Math"/>
                  </w:rPr>
                  <m:t>x=10.</m:t>
                </m:r>
                <m:r>
                  <w:rPr>
                    <w:rFonts w:eastAsiaTheme="minorEastAsia"/>
                  </w:rPr>
                  <w:br/>
                </m:r>
              </m:oMath>
            </m:oMathPara>
          </w:p>
          <w:tbl>
            <w:tblPr>
              <w:tblStyle w:val="TableGrid"/>
              <w:tblW w:w="0" w:type="auto"/>
              <w:jc w:val="center"/>
              <w:tblLayout w:type="fixed"/>
              <w:tblLook w:val="04A0" w:firstRow="1" w:lastRow="0" w:firstColumn="1" w:lastColumn="0" w:noHBand="0" w:noVBand="1"/>
            </w:tblPr>
            <w:tblGrid>
              <w:gridCol w:w="1165"/>
              <w:gridCol w:w="812"/>
              <w:gridCol w:w="813"/>
              <w:gridCol w:w="812"/>
              <w:gridCol w:w="813"/>
            </w:tblGrid>
            <w:tr w:rsidR="00E864A2" w14:paraId="00778CF2" w14:textId="77777777" w:rsidTr="00232890">
              <w:trPr>
                <w:trHeight w:val="489"/>
                <w:jc w:val="center"/>
              </w:trPr>
              <w:tc>
                <w:tcPr>
                  <w:tcW w:w="1165" w:type="dxa"/>
                  <w:vAlign w:val="center"/>
                </w:tcPr>
                <w:p w14:paraId="60A7ECA7" w14:textId="77777777" w:rsidR="00E864A2" w:rsidRPr="009B5F49" w:rsidRDefault="00E864A2" w:rsidP="00E864A2">
                  <w:pPr>
                    <w:jc w:val="center"/>
                  </w:pPr>
                  <m:oMathPara>
                    <m:oMath>
                      <m:r>
                        <w:rPr>
                          <w:rFonts w:ascii="Cambria Math" w:hAnsi="Cambria Math"/>
                        </w:rPr>
                        <m:t>x</m:t>
                      </m:r>
                    </m:oMath>
                  </m:oMathPara>
                </w:p>
              </w:tc>
              <w:tc>
                <w:tcPr>
                  <w:tcW w:w="812" w:type="dxa"/>
                  <w:vAlign w:val="center"/>
                </w:tcPr>
                <w:p w14:paraId="252EB8C2" w14:textId="340F5193" w:rsidR="00E864A2" w:rsidRPr="009B5F49" w:rsidRDefault="00E864A2" w:rsidP="00E864A2">
                  <w:pPr>
                    <w:jc w:val="center"/>
                  </w:pPr>
                  <m:oMathPara>
                    <m:oMath>
                      <m:r>
                        <w:rPr>
                          <w:rFonts w:ascii="Cambria Math" w:hAnsi="Cambria Math"/>
                        </w:rPr>
                        <m:t>-2</m:t>
                      </m:r>
                    </m:oMath>
                  </m:oMathPara>
                </w:p>
              </w:tc>
              <w:tc>
                <w:tcPr>
                  <w:tcW w:w="813" w:type="dxa"/>
                  <w:vAlign w:val="center"/>
                </w:tcPr>
                <w:p w14:paraId="0C72A825" w14:textId="77777777" w:rsidR="00E864A2" w:rsidRPr="009B5F49" w:rsidRDefault="00E864A2" w:rsidP="00E864A2">
                  <w:pPr>
                    <w:jc w:val="center"/>
                  </w:pPr>
                  <m:oMathPara>
                    <m:oMath>
                      <m:r>
                        <w:rPr>
                          <w:rFonts w:ascii="Cambria Math" w:hAnsi="Cambria Math"/>
                        </w:rPr>
                        <m:t>1</m:t>
                      </m:r>
                    </m:oMath>
                  </m:oMathPara>
                </w:p>
              </w:tc>
              <w:tc>
                <w:tcPr>
                  <w:tcW w:w="812" w:type="dxa"/>
                  <w:vAlign w:val="center"/>
                </w:tcPr>
                <w:p w14:paraId="25A959BA" w14:textId="0AEDCF8E" w:rsidR="00E864A2" w:rsidRPr="009B5F49" w:rsidRDefault="00E864A2" w:rsidP="00E864A2">
                  <w:pPr>
                    <w:jc w:val="center"/>
                  </w:pPr>
                  <m:oMathPara>
                    <m:oMath>
                      <m:r>
                        <w:rPr>
                          <w:rFonts w:ascii="Cambria Math" w:hAnsi="Cambria Math"/>
                        </w:rPr>
                        <m:t>5</m:t>
                      </m:r>
                    </m:oMath>
                  </m:oMathPara>
                </w:p>
              </w:tc>
              <w:tc>
                <w:tcPr>
                  <w:tcW w:w="813" w:type="dxa"/>
                  <w:vAlign w:val="center"/>
                </w:tcPr>
                <w:p w14:paraId="6CE3F694" w14:textId="318EB6C2" w:rsidR="00E864A2" w:rsidRPr="009B5F49" w:rsidRDefault="00E864A2" w:rsidP="00E864A2">
                  <w:pPr>
                    <w:jc w:val="center"/>
                  </w:pPr>
                  <m:oMathPara>
                    <m:oMath>
                      <m:r>
                        <w:rPr>
                          <w:rFonts w:ascii="Cambria Math" w:hAnsi="Cambria Math"/>
                        </w:rPr>
                        <m:t>10</m:t>
                      </m:r>
                    </m:oMath>
                  </m:oMathPara>
                </w:p>
              </w:tc>
            </w:tr>
            <w:tr w:rsidR="00E864A2" w14:paraId="65A248AC" w14:textId="77777777" w:rsidTr="00232890">
              <w:trPr>
                <w:trHeight w:val="489"/>
                <w:jc w:val="center"/>
              </w:trPr>
              <w:tc>
                <w:tcPr>
                  <w:tcW w:w="1165" w:type="dxa"/>
                  <w:vAlign w:val="center"/>
                </w:tcPr>
                <w:p w14:paraId="0566D917" w14:textId="77777777" w:rsidR="00E864A2" w:rsidRPr="009B5F49" w:rsidRDefault="00E864A2" w:rsidP="00E864A2">
                  <w:pPr>
                    <w:jc w:val="center"/>
                  </w:pPr>
                  <m:oMathPara>
                    <m:oMath>
                      <m:r>
                        <w:rPr>
                          <w:rFonts w:ascii="Cambria Math" w:hAnsi="Cambria Math"/>
                        </w:rPr>
                        <m:t>f</m:t>
                      </m:r>
                      <m:d>
                        <m:dPr>
                          <m:ctrlPr>
                            <w:rPr>
                              <w:rFonts w:ascii="Cambria Math" w:hAnsi="Cambria Math"/>
                              <w:i/>
                            </w:rPr>
                          </m:ctrlPr>
                        </m:dPr>
                        <m:e>
                          <m:r>
                            <w:rPr>
                              <w:rFonts w:ascii="Cambria Math" w:hAnsi="Cambria Math"/>
                            </w:rPr>
                            <m:t>x</m:t>
                          </m:r>
                        </m:e>
                      </m:d>
                    </m:oMath>
                  </m:oMathPara>
                </w:p>
              </w:tc>
              <w:tc>
                <w:tcPr>
                  <w:tcW w:w="812" w:type="dxa"/>
                  <w:vAlign w:val="center"/>
                </w:tcPr>
                <w:p w14:paraId="55A2EB2C" w14:textId="77777777" w:rsidR="00E864A2" w:rsidRPr="009B5F49" w:rsidRDefault="00E864A2" w:rsidP="00E864A2">
                  <w:pPr>
                    <w:jc w:val="center"/>
                  </w:pPr>
                  <m:oMathPara>
                    <m:oMath>
                      <m:r>
                        <w:rPr>
                          <w:rFonts w:ascii="Cambria Math" w:hAnsi="Cambria Math"/>
                        </w:rPr>
                        <m:t>0</m:t>
                      </m:r>
                    </m:oMath>
                  </m:oMathPara>
                </w:p>
              </w:tc>
              <w:tc>
                <w:tcPr>
                  <w:tcW w:w="813" w:type="dxa"/>
                  <w:vAlign w:val="center"/>
                </w:tcPr>
                <w:p w14:paraId="6624D593" w14:textId="77777777" w:rsidR="00E864A2" w:rsidRPr="009B5F49" w:rsidRDefault="00E864A2" w:rsidP="00E864A2">
                  <w:pPr>
                    <w:jc w:val="center"/>
                  </w:pPr>
                  <m:oMathPara>
                    <m:oMath>
                      <m:r>
                        <w:rPr>
                          <w:rFonts w:ascii="Cambria Math" w:hAnsi="Cambria Math"/>
                        </w:rPr>
                        <m:t>-2</m:t>
                      </m:r>
                    </m:oMath>
                  </m:oMathPara>
                </w:p>
              </w:tc>
              <w:tc>
                <w:tcPr>
                  <w:tcW w:w="812" w:type="dxa"/>
                  <w:vAlign w:val="center"/>
                </w:tcPr>
                <w:p w14:paraId="2E225A25" w14:textId="68D4A77E" w:rsidR="00E864A2" w:rsidRPr="009B5F49" w:rsidRDefault="00E864A2" w:rsidP="00E864A2">
                  <w:pPr>
                    <w:jc w:val="center"/>
                  </w:pPr>
                  <m:oMathPara>
                    <m:oMath>
                      <m:r>
                        <w:rPr>
                          <w:rFonts w:ascii="Cambria Math" w:hAnsi="Cambria Math"/>
                        </w:rPr>
                        <m:t>8</m:t>
                      </m:r>
                    </m:oMath>
                  </m:oMathPara>
                </w:p>
              </w:tc>
              <w:tc>
                <w:tcPr>
                  <w:tcW w:w="813" w:type="dxa"/>
                  <w:vAlign w:val="center"/>
                </w:tcPr>
                <w:p w14:paraId="76E90CF0" w14:textId="5F5DD649" w:rsidR="00E864A2" w:rsidRPr="009B5F49" w:rsidRDefault="00E864A2" w:rsidP="00E864A2">
                  <w:pPr>
                    <w:jc w:val="center"/>
                  </w:pPr>
                  <m:oMathPara>
                    <m:oMath>
                      <m:r>
                        <w:rPr>
                          <w:rFonts w:ascii="Cambria Math" w:hAnsi="Cambria Math"/>
                        </w:rPr>
                        <m:t>5</m:t>
                      </m:r>
                    </m:oMath>
                  </m:oMathPara>
                </w:p>
              </w:tc>
            </w:tr>
          </w:tbl>
          <w:p w14:paraId="362AA2A7" w14:textId="77777777" w:rsidR="00196998" w:rsidRPr="006472DB" w:rsidRDefault="00196998" w:rsidP="00E71057">
            <w:pPr>
              <w:ind w:left="126" w:right="126"/>
              <w:jc w:val="center"/>
              <w:rPr>
                <w:sz w:val="20"/>
              </w:rPr>
            </w:pPr>
          </w:p>
        </w:tc>
      </w:tr>
    </w:tbl>
    <w:p w14:paraId="20C7E0D0" w14:textId="5E10D15E" w:rsidR="009E2270" w:rsidRDefault="009E2270" w:rsidP="00E71057">
      <w:pPr>
        <w:ind w:left="126" w:right="126"/>
        <w:jc w:val="center"/>
      </w:pPr>
      <w:r>
        <w:br w:type="page"/>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5040"/>
      </w:tblGrid>
      <w:tr w:rsidR="009E2270" w:rsidRPr="00B156DF" w14:paraId="74405A3C" w14:textId="77777777" w:rsidTr="009E2270">
        <w:trPr>
          <w:cantSplit/>
          <w:trHeight w:hRule="exact" w:val="2880"/>
        </w:trPr>
        <w:tc>
          <w:tcPr>
            <w:tcW w:w="5040" w:type="dxa"/>
            <w:vAlign w:val="center"/>
          </w:tcPr>
          <w:p w14:paraId="2CA551A8"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lastRenderedPageBreak/>
              <w:t>Answer:</w:t>
            </w:r>
          </w:p>
          <w:p w14:paraId="5D3A54EC" w14:textId="77777777" w:rsidR="009E2270" w:rsidRPr="00B156DF" w:rsidRDefault="009E2270" w:rsidP="00232890">
            <w:pPr>
              <w:ind w:left="126" w:right="126"/>
              <w:jc w:val="center"/>
              <w:rPr>
                <w:rFonts w:ascii="Calibri" w:eastAsiaTheme="minorEastAsia" w:hAnsi="Calibri" w:cs="Calibri"/>
                <w:lang w:val="en-AU"/>
              </w:rPr>
            </w:pPr>
          </w:p>
          <w:p w14:paraId="21D8D919" w14:textId="77777777" w:rsidR="009E2270" w:rsidRPr="00B156DF" w:rsidRDefault="009E2270" w:rsidP="00232890">
            <w:pPr>
              <w:ind w:left="126" w:right="126"/>
              <w:jc w:val="center"/>
              <w:rPr>
                <w:rFonts w:ascii="Calibri" w:eastAsiaTheme="minorEastAsia" w:hAnsi="Calibri" w:cs="Calibri"/>
                <w:lang w:val="en-AU"/>
              </w:rPr>
            </w:pPr>
          </w:p>
          <w:p w14:paraId="170D551F" w14:textId="77777777" w:rsidR="009E2270" w:rsidRPr="00B156DF" w:rsidRDefault="009E2270" w:rsidP="00232890">
            <w:pPr>
              <w:ind w:left="126" w:right="126"/>
              <w:jc w:val="center"/>
              <w:rPr>
                <w:rFonts w:ascii="HVD Comic Serif Pro" w:hAnsi="HVD Comic Serif Pro" w:cs="Calibri"/>
              </w:rPr>
            </w:pPr>
            <w:r w:rsidRPr="00B156DF">
              <w:rPr>
                <w:rFonts w:ascii="HVD Comic Serif Pro" w:hAnsi="HVD Comic Serif Pro" w:cs="Calibri"/>
                <w:sz w:val="96"/>
              </w:rPr>
              <w:t>-2</w:t>
            </w:r>
          </w:p>
        </w:tc>
        <w:tc>
          <w:tcPr>
            <w:tcW w:w="5040" w:type="dxa"/>
            <w:vAlign w:val="center"/>
          </w:tcPr>
          <w:p w14:paraId="75875336"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63902D5C" w14:textId="77777777" w:rsidR="009E2270" w:rsidRPr="00B156DF" w:rsidRDefault="009E2270" w:rsidP="00232890">
            <w:pPr>
              <w:ind w:left="126" w:right="126"/>
              <w:jc w:val="center"/>
            </w:pPr>
          </w:p>
          <w:p w14:paraId="2D290E3F" w14:textId="77777777" w:rsidR="009E2270" w:rsidRPr="00B156DF" w:rsidRDefault="009E2270" w:rsidP="00232890">
            <w:pPr>
              <w:ind w:left="126" w:right="126"/>
              <w:jc w:val="center"/>
            </w:pPr>
          </w:p>
          <w:p w14:paraId="1B1448FA" w14:textId="77777777" w:rsidR="009E2270" w:rsidRPr="00B156DF" w:rsidRDefault="009E2270" w:rsidP="00232890">
            <w:pPr>
              <w:ind w:left="126" w:right="126"/>
              <w:jc w:val="center"/>
            </w:pPr>
            <w:r w:rsidRPr="00B156DF">
              <w:rPr>
                <w:rFonts w:ascii="HVD Comic Serif Pro" w:hAnsi="HVD Comic Serif Pro" w:cs="Calibri"/>
                <w:sz w:val="96"/>
              </w:rPr>
              <w:t>-3/5</w:t>
            </w:r>
          </w:p>
        </w:tc>
      </w:tr>
      <w:tr w:rsidR="009E2270" w:rsidRPr="00B156DF" w14:paraId="17F0B812" w14:textId="77777777" w:rsidTr="009E2270">
        <w:trPr>
          <w:cantSplit/>
          <w:trHeight w:hRule="exact" w:val="2880"/>
        </w:trPr>
        <w:tc>
          <w:tcPr>
            <w:tcW w:w="5040" w:type="dxa"/>
            <w:vAlign w:val="center"/>
          </w:tcPr>
          <w:p w14:paraId="63D2B192"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24F31EF5" w14:textId="77777777" w:rsidR="009E2270" w:rsidRPr="00B156DF" w:rsidRDefault="009E2270" w:rsidP="00232890">
            <w:pPr>
              <w:ind w:left="126" w:right="126"/>
              <w:jc w:val="center"/>
            </w:pPr>
          </w:p>
          <w:p w14:paraId="1DF76C95" w14:textId="77777777" w:rsidR="009E2270" w:rsidRPr="00B156DF" w:rsidRDefault="009E2270" w:rsidP="00232890">
            <w:pPr>
              <w:ind w:left="126" w:right="126"/>
              <w:jc w:val="center"/>
            </w:pPr>
          </w:p>
          <w:p w14:paraId="380D3FDC" w14:textId="77777777" w:rsidR="009E2270" w:rsidRPr="00B156DF" w:rsidRDefault="009E2270" w:rsidP="00232890">
            <w:pPr>
              <w:ind w:left="126" w:right="126"/>
              <w:jc w:val="center"/>
            </w:pPr>
            <w:r w:rsidRPr="00B156DF">
              <w:rPr>
                <w:rFonts w:ascii="HVD Comic Serif Pro" w:hAnsi="HVD Comic Serif Pro" w:cs="Calibri"/>
                <w:sz w:val="96"/>
              </w:rPr>
              <w:t>5/7</w:t>
            </w:r>
          </w:p>
        </w:tc>
        <w:tc>
          <w:tcPr>
            <w:tcW w:w="5040" w:type="dxa"/>
            <w:vAlign w:val="center"/>
          </w:tcPr>
          <w:p w14:paraId="6F57A972"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110C620B" w14:textId="77777777" w:rsidR="009E2270" w:rsidRPr="00B156DF" w:rsidRDefault="009E2270" w:rsidP="00232890">
            <w:pPr>
              <w:ind w:left="126" w:right="126"/>
              <w:jc w:val="center"/>
            </w:pPr>
          </w:p>
          <w:p w14:paraId="2319FB91" w14:textId="77777777" w:rsidR="009E2270" w:rsidRPr="00B156DF" w:rsidRDefault="009E2270" w:rsidP="00232890">
            <w:pPr>
              <w:ind w:left="126" w:right="126"/>
              <w:jc w:val="center"/>
            </w:pPr>
          </w:p>
          <w:p w14:paraId="36D4ACAA" w14:textId="77777777" w:rsidR="009E2270" w:rsidRPr="00B156DF" w:rsidRDefault="009E2270" w:rsidP="00232890">
            <w:pPr>
              <w:ind w:left="126" w:right="126"/>
              <w:jc w:val="center"/>
            </w:pPr>
            <w:r w:rsidRPr="00B156DF">
              <w:rPr>
                <w:rFonts w:ascii="HVD Comic Serif Pro" w:hAnsi="HVD Comic Serif Pro" w:cs="Calibri"/>
                <w:sz w:val="96"/>
              </w:rPr>
              <w:t>2</w:t>
            </w:r>
          </w:p>
        </w:tc>
      </w:tr>
      <w:tr w:rsidR="009E2270" w:rsidRPr="00B156DF" w14:paraId="0DB67CD9" w14:textId="77777777" w:rsidTr="009E2270">
        <w:trPr>
          <w:cantSplit/>
          <w:trHeight w:hRule="exact" w:val="2880"/>
        </w:trPr>
        <w:tc>
          <w:tcPr>
            <w:tcW w:w="5040" w:type="dxa"/>
            <w:vAlign w:val="center"/>
          </w:tcPr>
          <w:p w14:paraId="08D25ADE"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08F49F57" w14:textId="77777777" w:rsidR="009E2270" w:rsidRPr="00B156DF" w:rsidRDefault="009E2270" w:rsidP="00232890">
            <w:pPr>
              <w:ind w:left="126" w:right="126"/>
              <w:jc w:val="center"/>
            </w:pPr>
          </w:p>
          <w:p w14:paraId="2B9171EC" w14:textId="77777777" w:rsidR="009E2270" w:rsidRPr="00B156DF" w:rsidRDefault="009E2270" w:rsidP="00232890">
            <w:pPr>
              <w:ind w:left="126" w:right="126"/>
              <w:jc w:val="center"/>
            </w:pPr>
          </w:p>
          <w:p w14:paraId="05CC2FBF" w14:textId="77777777" w:rsidR="009E2270" w:rsidRPr="00B156DF" w:rsidRDefault="009E2270" w:rsidP="00232890">
            <w:pPr>
              <w:ind w:left="126" w:right="126"/>
              <w:jc w:val="center"/>
            </w:pPr>
            <w:r w:rsidRPr="00B156DF">
              <w:rPr>
                <w:rFonts w:ascii="HVD Comic Serif Pro" w:hAnsi="HVD Comic Serif Pro" w:cs="Calibri"/>
                <w:sz w:val="96"/>
              </w:rPr>
              <w:t>-5</w:t>
            </w:r>
          </w:p>
        </w:tc>
        <w:tc>
          <w:tcPr>
            <w:tcW w:w="5040" w:type="dxa"/>
            <w:vAlign w:val="center"/>
          </w:tcPr>
          <w:p w14:paraId="05507108"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7A0CEDAF" w14:textId="77777777" w:rsidR="009E2270" w:rsidRPr="00B156DF" w:rsidRDefault="009E2270" w:rsidP="00232890">
            <w:pPr>
              <w:ind w:left="126" w:right="126"/>
              <w:jc w:val="center"/>
            </w:pPr>
          </w:p>
          <w:p w14:paraId="5D07521A" w14:textId="77777777" w:rsidR="009E2270" w:rsidRPr="00B156DF" w:rsidRDefault="009E2270" w:rsidP="00232890">
            <w:pPr>
              <w:ind w:left="126" w:right="126"/>
              <w:jc w:val="center"/>
            </w:pPr>
          </w:p>
          <w:p w14:paraId="7CE58F46" w14:textId="77777777" w:rsidR="009E2270" w:rsidRPr="00B156DF" w:rsidRDefault="009E2270" w:rsidP="00232890">
            <w:pPr>
              <w:ind w:left="126" w:right="126"/>
              <w:jc w:val="center"/>
            </w:pPr>
            <w:r w:rsidRPr="00B156DF">
              <w:rPr>
                <w:rFonts w:ascii="HVD Comic Serif Pro" w:hAnsi="HVD Comic Serif Pro" w:cs="Calibri"/>
                <w:sz w:val="96"/>
              </w:rPr>
              <w:t>0</w:t>
            </w:r>
          </w:p>
        </w:tc>
      </w:tr>
      <w:tr w:rsidR="009E2270" w:rsidRPr="00B156DF" w14:paraId="1B3680DE" w14:textId="77777777" w:rsidTr="009E2270">
        <w:trPr>
          <w:cantSplit/>
          <w:trHeight w:hRule="exact" w:val="2880"/>
        </w:trPr>
        <w:tc>
          <w:tcPr>
            <w:tcW w:w="5040" w:type="dxa"/>
            <w:vAlign w:val="center"/>
          </w:tcPr>
          <w:p w14:paraId="2CE05398"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34F3C1FD" w14:textId="77777777" w:rsidR="009E2270" w:rsidRPr="00B156DF" w:rsidRDefault="009E2270" w:rsidP="00232890">
            <w:pPr>
              <w:ind w:left="126" w:right="126"/>
              <w:jc w:val="center"/>
            </w:pPr>
          </w:p>
          <w:p w14:paraId="0665E39A" w14:textId="77777777" w:rsidR="009E2270" w:rsidRPr="00B156DF" w:rsidRDefault="009E2270" w:rsidP="00232890">
            <w:pPr>
              <w:ind w:left="126" w:right="126"/>
              <w:jc w:val="center"/>
            </w:pPr>
          </w:p>
          <w:p w14:paraId="0DD93283" w14:textId="77777777" w:rsidR="009E2270" w:rsidRPr="00B156DF" w:rsidRDefault="009E2270" w:rsidP="00232890">
            <w:pPr>
              <w:ind w:left="126" w:right="126"/>
              <w:jc w:val="center"/>
            </w:pPr>
            <w:r w:rsidRPr="00B156DF">
              <w:rPr>
                <w:rFonts w:ascii="HVD Comic Serif Pro" w:hAnsi="HVD Comic Serif Pro" w:cs="Calibri"/>
                <w:sz w:val="96"/>
              </w:rPr>
              <w:t>-3</w:t>
            </w:r>
          </w:p>
        </w:tc>
        <w:tc>
          <w:tcPr>
            <w:tcW w:w="5040" w:type="dxa"/>
            <w:vAlign w:val="center"/>
          </w:tcPr>
          <w:p w14:paraId="60737B78"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4954870E" w14:textId="77777777" w:rsidR="009E2270" w:rsidRPr="00B156DF" w:rsidRDefault="009E2270" w:rsidP="00232890">
            <w:pPr>
              <w:ind w:left="126" w:right="126"/>
              <w:jc w:val="center"/>
            </w:pPr>
          </w:p>
          <w:p w14:paraId="4ACE0378" w14:textId="77777777" w:rsidR="009E2270" w:rsidRPr="00B156DF" w:rsidRDefault="009E2270" w:rsidP="00232890">
            <w:pPr>
              <w:ind w:left="126" w:right="126"/>
              <w:jc w:val="center"/>
            </w:pPr>
          </w:p>
          <w:p w14:paraId="5C67F533" w14:textId="77777777" w:rsidR="009E2270" w:rsidRPr="00B156DF" w:rsidRDefault="009E2270" w:rsidP="00232890">
            <w:pPr>
              <w:ind w:left="126" w:right="126"/>
              <w:jc w:val="center"/>
            </w:pPr>
            <w:r w:rsidRPr="00B156DF">
              <w:rPr>
                <w:rFonts w:ascii="HVD Comic Serif Pro" w:hAnsi="HVD Comic Serif Pro" w:cs="Calibri"/>
                <w:sz w:val="96"/>
              </w:rPr>
              <w:t>-1/2</w:t>
            </w:r>
          </w:p>
        </w:tc>
      </w:tr>
      <w:tr w:rsidR="009E2270" w:rsidRPr="00B156DF" w14:paraId="0E104F16" w14:textId="77777777" w:rsidTr="009E2270">
        <w:trPr>
          <w:cantSplit/>
          <w:trHeight w:hRule="exact" w:val="2880"/>
        </w:trPr>
        <w:tc>
          <w:tcPr>
            <w:tcW w:w="5040" w:type="dxa"/>
            <w:vAlign w:val="center"/>
          </w:tcPr>
          <w:p w14:paraId="14FA883D"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6A49397D" w14:textId="77777777" w:rsidR="009E2270" w:rsidRPr="00B156DF" w:rsidRDefault="009E2270" w:rsidP="00232890">
            <w:pPr>
              <w:ind w:left="126" w:right="126"/>
              <w:jc w:val="center"/>
            </w:pPr>
          </w:p>
          <w:p w14:paraId="162F6C7F" w14:textId="77777777" w:rsidR="009E2270" w:rsidRPr="00B156DF" w:rsidRDefault="009E2270" w:rsidP="00232890">
            <w:pPr>
              <w:ind w:left="126" w:right="126"/>
              <w:jc w:val="center"/>
            </w:pPr>
          </w:p>
          <w:p w14:paraId="3461EFD2" w14:textId="77777777" w:rsidR="009E2270" w:rsidRPr="00B156DF" w:rsidRDefault="009E2270" w:rsidP="00232890">
            <w:pPr>
              <w:ind w:left="126" w:right="126"/>
              <w:jc w:val="center"/>
            </w:pPr>
            <w:r w:rsidRPr="00B156DF">
              <w:rPr>
                <w:rFonts w:ascii="HVD Comic Serif Pro" w:hAnsi="HVD Comic Serif Pro" w:cs="Calibri"/>
                <w:sz w:val="96"/>
              </w:rPr>
              <w:t>1</w:t>
            </w:r>
          </w:p>
        </w:tc>
        <w:tc>
          <w:tcPr>
            <w:tcW w:w="5040" w:type="dxa"/>
            <w:vAlign w:val="center"/>
          </w:tcPr>
          <w:p w14:paraId="2C3A2129" w14:textId="77777777" w:rsidR="009E2270" w:rsidRPr="00B156DF" w:rsidRDefault="009E2270" w:rsidP="00232890">
            <w:pPr>
              <w:ind w:left="126" w:right="126"/>
              <w:jc w:val="center"/>
              <w:rPr>
                <w:rFonts w:ascii="HVD Comic Serif Pro" w:eastAsiaTheme="minorEastAsia" w:hAnsi="HVD Comic Serif Pro"/>
                <w:sz w:val="32"/>
                <w:szCs w:val="32"/>
                <w:lang w:val="en-AU"/>
              </w:rPr>
            </w:pPr>
            <w:r w:rsidRPr="00B156DF">
              <w:rPr>
                <w:rFonts w:ascii="HVD Comic Serif Pro" w:eastAsiaTheme="minorEastAsia" w:hAnsi="HVD Comic Serif Pro"/>
                <w:sz w:val="32"/>
                <w:szCs w:val="32"/>
                <w:lang w:val="en-AU"/>
              </w:rPr>
              <w:t>Answer:</w:t>
            </w:r>
          </w:p>
          <w:p w14:paraId="4D16DB84" w14:textId="77777777" w:rsidR="009E2270" w:rsidRPr="00B156DF" w:rsidRDefault="009E2270" w:rsidP="00232890">
            <w:pPr>
              <w:ind w:left="126" w:right="126"/>
              <w:jc w:val="center"/>
            </w:pPr>
          </w:p>
          <w:p w14:paraId="00F02495" w14:textId="77777777" w:rsidR="009E2270" w:rsidRPr="00B156DF" w:rsidRDefault="009E2270" w:rsidP="00232890">
            <w:pPr>
              <w:ind w:left="126" w:right="126"/>
              <w:jc w:val="center"/>
            </w:pPr>
          </w:p>
          <w:p w14:paraId="17B82280" w14:textId="77777777" w:rsidR="009E2270" w:rsidRPr="00B156DF" w:rsidRDefault="009E2270" w:rsidP="00232890">
            <w:pPr>
              <w:ind w:left="126" w:right="126"/>
              <w:jc w:val="center"/>
            </w:pPr>
            <w:r w:rsidRPr="00B156DF">
              <w:rPr>
                <w:rFonts w:ascii="HVD Comic Serif Pro" w:hAnsi="HVD Comic Serif Pro" w:cs="Calibri"/>
                <w:sz w:val="96"/>
              </w:rPr>
              <w:t>1/</w:t>
            </w:r>
            <w:r>
              <w:rPr>
                <w:rFonts w:ascii="HVD Comic Serif Pro" w:hAnsi="HVD Comic Serif Pro" w:cs="Calibri"/>
                <w:sz w:val="96"/>
              </w:rPr>
              <w:t>4</w:t>
            </w:r>
          </w:p>
        </w:tc>
      </w:tr>
    </w:tbl>
    <w:p w14:paraId="463CFC3C" w14:textId="77777777" w:rsidR="00196998" w:rsidRPr="00196998" w:rsidRDefault="00196998" w:rsidP="00E71057">
      <w:pPr>
        <w:ind w:left="126" w:right="126"/>
        <w:jc w:val="center"/>
        <w:rPr>
          <w:vanish/>
        </w:rPr>
      </w:pPr>
    </w:p>
    <w:sectPr w:rsidR="00196998" w:rsidRPr="00196998" w:rsidSect="00F80454">
      <w:type w:val="continuous"/>
      <w:pgSz w:w="12240" w:h="15840" w:code="1"/>
      <w:pgMar w:top="720" w:right="1080" w:bottom="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52D0" w14:textId="77777777" w:rsidR="00E0212F" w:rsidRDefault="00E0212F" w:rsidP="00E0212F">
      <w:pPr>
        <w:spacing w:after="0" w:line="240" w:lineRule="auto"/>
      </w:pPr>
      <w:r>
        <w:separator/>
      </w:r>
    </w:p>
  </w:endnote>
  <w:endnote w:type="continuationSeparator" w:id="0">
    <w:p w14:paraId="284AAAA9" w14:textId="77777777" w:rsidR="00E0212F" w:rsidRDefault="00E0212F" w:rsidP="00E0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VD Comic Serif Pro">
    <w:panose1 w:val="02000506000000020004"/>
    <w:charset w:val="00"/>
    <w:family w:val="modern"/>
    <w:notTrueType/>
    <w:pitch w:val="variable"/>
    <w:sig w:usb0="A00000AF" w:usb1="5000205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EBCC" w14:textId="77777777" w:rsidR="00E0212F" w:rsidRDefault="00E0212F" w:rsidP="00E0212F">
      <w:pPr>
        <w:spacing w:after="0" w:line="240" w:lineRule="auto"/>
      </w:pPr>
      <w:r>
        <w:separator/>
      </w:r>
    </w:p>
  </w:footnote>
  <w:footnote w:type="continuationSeparator" w:id="0">
    <w:p w14:paraId="77755CF6" w14:textId="77777777" w:rsidR="00E0212F" w:rsidRDefault="00E0212F" w:rsidP="00E0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41D43"/>
    <w:multiLevelType w:val="hybridMultilevel"/>
    <w:tmpl w:val="8D12953C"/>
    <w:lvl w:ilvl="0" w:tplc="4A4E0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4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98"/>
    <w:rsid w:val="00025983"/>
    <w:rsid w:val="000320F0"/>
    <w:rsid w:val="000679C3"/>
    <w:rsid w:val="00076BD0"/>
    <w:rsid w:val="00196998"/>
    <w:rsid w:val="001B1FAA"/>
    <w:rsid w:val="00275AB8"/>
    <w:rsid w:val="00287E60"/>
    <w:rsid w:val="002C1BEB"/>
    <w:rsid w:val="002D26D3"/>
    <w:rsid w:val="00445C69"/>
    <w:rsid w:val="0045596A"/>
    <w:rsid w:val="004C13A6"/>
    <w:rsid w:val="00512DCB"/>
    <w:rsid w:val="005948D8"/>
    <w:rsid w:val="005D5FBA"/>
    <w:rsid w:val="006472DB"/>
    <w:rsid w:val="006A1397"/>
    <w:rsid w:val="006A4774"/>
    <w:rsid w:val="006C492D"/>
    <w:rsid w:val="0075582A"/>
    <w:rsid w:val="00773320"/>
    <w:rsid w:val="007942AD"/>
    <w:rsid w:val="007D3F6D"/>
    <w:rsid w:val="007E6E8A"/>
    <w:rsid w:val="008126ED"/>
    <w:rsid w:val="0081743E"/>
    <w:rsid w:val="008C264C"/>
    <w:rsid w:val="008E7EB0"/>
    <w:rsid w:val="00996C7C"/>
    <w:rsid w:val="009A1AC8"/>
    <w:rsid w:val="009B5F49"/>
    <w:rsid w:val="009E2270"/>
    <w:rsid w:val="00A148BA"/>
    <w:rsid w:val="00A46BDC"/>
    <w:rsid w:val="00AA35C2"/>
    <w:rsid w:val="00B156DF"/>
    <w:rsid w:val="00B6052D"/>
    <w:rsid w:val="00C342AE"/>
    <w:rsid w:val="00C672EC"/>
    <w:rsid w:val="00C8024B"/>
    <w:rsid w:val="00CB797E"/>
    <w:rsid w:val="00CD27C8"/>
    <w:rsid w:val="00CE7FC5"/>
    <w:rsid w:val="00D133E8"/>
    <w:rsid w:val="00D66483"/>
    <w:rsid w:val="00D73D8C"/>
    <w:rsid w:val="00E0212F"/>
    <w:rsid w:val="00E354EF"/>
    <w:rsid w:val="00E670BA"/>
    <w:rsid w:val="00E71057"/>
    <w:rsid w:val="00E864A2"/>
    <w:rsid w:val="00F228D4"/>
    <w:rsid w:val="00F80454"/>
    <w:rsid w:val="00FD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FAD3"/>
  <w15:chartTrackingRefBased/>
  <w15:docId w15:val="{2F9EAD22-1A7E-4078-B72B-85D49E94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983"/>
    <w:rPr>
      <w:rFonts w:ascii="Segoe UI" w:hAnsi="Segoe UI" w:cs="Segoe UI"/>
      <w:sz w:val="18"/>
      <w:szCs w:val="18"/>
    </w:rPr>
  </w:style>
  <w:style w:type="character" w:styleId="PlaceholderText">
    <w:name w:val="Placeholder Text"/>
    <w:basedOn w:val="DefaultParagraphFont"/>
    <w:uiPriority w:val="99"/>
    <w:semiHidden/>
    <w:rsid w:val="00A148BA"/>
    <w:rPr>
      <w:color w:val="808080"/>
    </w:rPr>
  </w:style>
  <w:style w:type="paragraph" w:styleId="Header">
    <w:name w:val="header"/>
    <w:basedOn w:val="Normal"/>
    <w:link w:val="HeaderChar"/>
    <w:uiPriority w:val="99"/>
    <w:unhideWhenUsed/>
    <w:rsid w:val="00E02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2F"/>
  </w:style>
  <w:style w:type="paragraph" w:styleId="Footer">
    <w:name w:val="footer"/>
    <w:basedOn w:val="Normal"/>
    <w:link w:val="FooterChar"/>
    <w:uiPriority w:val="99"/>
    <w:unhideWhenUsed/>
    <w:rsid w:val="00E02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12F"/>
  </w:style>
  <w:style w:type="character" w:customStyle="1" w:styleId="tasty-link">
    <w:name w:val="tasty-link"/>
    <w:basedOn w:val="DefaultParagraphFont"/>
    <w:rsid w:val="00CD27C8"/>
  </w:style>
  <w:style w:type="paragraph" w:styleId="NormalWeb">
    <w:name w:val="Normal (Web)"/>
    <w:basedOn w:val="Normal"/>
    <w:uiPriority w:val="99"/>
    <w:semiHidden/>
    <w:unhideWhenUsed/>
    <w:rsid w:val="006A47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3F6D"/>
    <w:pPr>
      <w:ind w:left="720"/>
      <w:contextualSpacing/>
    </w:pPr>
  </w:style>
  <w:style w:type="character" w:styleId="Hyperlink">
    <w:name w:val="Hyperlink"/>
    <w:basedOn w:val="DefaultParagraphFont"/>
    <w:uiPriority w:val="99"/>
    <w:unhideWhenUsed/>
    <w:rsid w:val="000679C3"/>
    <w:rPr>
      <w:color w:val="0563C1" w:themeColor="hyperlink"/>
      <w:u w:val="single"/>
    </w:rPr>
  </w:style>
  <w:style w:type="character" w:styleId="UnresolvedMention">
    <w:name w:val="Unresolved Mention"/>
    <w:basedOn w:val="DefaultParagraphFont"/>
    <w:uiPriority w:val="99"/>
    <w:semiHidden/>
    <w:unhideWhenUsed/>
    <w:rsid w:val="00067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75360">
      <w:bodyDiv w:val="1"/>
      <w:marLeft w:val="0"/>
      <w:marRight w:val="0"/>
      <w:marTop w:val="0"/>
      <w:marBottom w:val="0"/>
      <w:divBdr>
        <w:top w:val="none" w:sz="0" w:space="0" w:color="auto"/>
        <w:left w:val="none" w:sz="0" w:space="0" w:color="auto"/>
        <w:bottom w:val="none" w:sz="0" w:space="0" w:color="auto"/>
        <w:right w:val="none" w:sz="0" w:space="0" w:color="auto"/>
      </w:divBdr>
    </w:div>
    <w:div w:id="19146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hequalslove.net/make-your-own-question-stack-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hequalslove.net/question-stack-explanation-c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ADD7-7546-4C8B-846C-E013793A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Sarah Carter</cp:lastModifiedBy>
  <cp:revision>18</cp:revision>
  <cp:lastPrinted>2022-09-27T01:21:00Z</cp:lastPrinted>
  <dcterms:created xsi:type="dcterms:W3CDTF">2022-09-29T20:15:00Z</dcterms:created>
  <dcterms:modified xsi:type="dcterms:W3CDTF">2022-09-29T20:30:00Z</dcterms:modified>
</cp:coreProperties>
</file>